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62A24" w14:textId="77777777" w:rsidR="00260EAE" w:rsidRPr="0024306C" w:rsidRDefault="00260EAE" w:rsidP="00400A40">
      <w:pPr>
        <w:pStyle w:val="Beschriftung"/>
      </w:pPr>
      <w:bookmarkStart w:id="0" w:name="_Hlk44672633"/>
      <w:r w:rsidRPr="0024306C">
        <w:rPr>
          <w:noProof/>
        </w:rPr>
        <w:drawing>
          <wp:inline distT="0" distB="0" distL="0" distR="0" wp14:anchorId="4ADBA817" wp14:editId="69655EEE">
            <wp:extent cx="4888865" cy="2305050"/>
            <wp:effectExtent l="0" t="0" r="6985" b="0"/>
            <wp:docPr id="1815580922" name="Image 1" descr="Ein Bild, das Design, Elektro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0922" name="Image 1" descr="Ein Bild, das Design, Elektronik enthält.&#10;&#10;KI-generierte Inhalte können fehlerhaft sei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57" b="6732"/>
                    <a:stretch>
                      <a:fillRect/>
                    </a:stretch>
                  </pic:blipFill>
                  <pic:spPr bwMode="auto">
                    <a:xfrm>
                      <a:off x="0" y="0"/>
                      <a:ext cx="4898333" cy="2309514"/>
                    </a:xfrm>
                    <a:prstGeom prst="rect">
                      <a:avLst/>
                    </a:prstGeom>
                    <a:noFill/>
                    <a:ln>
                      <a:noFill/>
                    </a:ln>
                    <a:extLst>
                      <a:ext uri="{53640926-AAD7-44D8-BBD7-CCE9431645EC}">
                        <a14:shadowObscured xmlns:a14="http://schemas.microsoft.com/office/drawing/2010/main"/>
                      </a:ext>
                    </a:extLst>
                  </pic:spPr>
                </pic:pic>
              </a:graphicData>
            </a:graphic>
          </wp:inline>
        </w:drawing>
      </w:r>
    </w:p>
    <w:p w14:paraId="692793D0" w14:textId="77777777" w:rsidR="00AB59F6" w:rsidRPr="0024306C" w:rsidRDefault="00AB59F6" w:rsidP="00400A40">
      <w:pPr>
        <w:pStyle w:val="Beschriftung"/>
      </w:pPr>
    </w:p>
    <w:p w14:paraId="34AB8C9B" w14:textId="5A8CA54E" w:rsidR="00260EAE" w:rsidRPr="0024306C" w:rsidRDefault="00260EAE" w:rsidP="00312D9B">
      <w:pPr>
        <w:pStyle w:val="berschrift1"/>
      </w:pPr>
      <w:r w:rsidRPr="0024306C">
        <w:t xml:space="preserve">Two award wins for </w:t>
      </w:r>
      <w:r w:rsidR="0024306C">
        <w:t>Spectera</w:t>
      </w:r>
      <w:r w:rsidRPr="0024306C">
        <w:t xml:space="preserve"> at JTSE 2025 </w:t>
      </w:r>
    </w:p>
    <w:p w14:paraId="524E3544" w14:textId="232DC2B3" w:rsidR="00312D9B" w:rsidRPr="0024306C" w:rsidRDefault="00312D9B" w:rsidP="00312D9B">
      <w:pPr>
        <w:rPr>
          <w:rStyle w:val="Fett"/>
        </w:rPr>
      </w:pPr>
      <w:r w:rsidRPr="0024306C">
        <w:rPr>
          <w:rStyle w:val="Fett"/>
        </w:rPr>
        <w:t xml:space="preserve">Double distinction recognises </w:t>
      </w:r>
      <w:r w:rsidR="0024306C">
        <w:rPr>
          <w:rStyle w:val="Fett"/>
        </w:rPr>
        <w:t>Spectera</w:t>
      </w:r>
      <w:r w:rsidRPr="0024306C">
        <w:rPr>
          <w:rStyle w:val="Fett"/>
        </w:rPr>
        <w:t>’s contribution to the evolution of professional audio</w:t>
      </w:r>
    </w:p>
    <w:p w14:paraId="60D5D5D3" w14:textId="77777777" w:rsidR="00312D9B" w:rsidRPr="0024306C" w:rsidRDefault="00312D9B" w:rsidP="00312D9B"/>
    <w:p w14:paraId="46651B15" w14:textId="2D181E4B" w:rsidR="00312D9B" w:rsidRPr="0024306C" w:rsidRDefault="00312D9B" w:rsidP="00312D9B">
      <w:r w:rsidRPr="0024306C">
        <w:rPr>
          <w:b/>
          <w:bCs/>
          <w:i/>
          <w:iCs/>
        </w:rPr>
        <w:t>Paris, December 2025</w:t>
      </w:r>
      <w:r w:rsidRPr="0024306C">
        <w:rPr>
          <w:b/>
          <w:bCs/>
        </w:rPr>
        <w:t xml:space="preserve"> — </w:t>
      </w:r>
      <w:r w:rsidR="0024306C">
        <w:rPr>
          <w:b/>
          <w:bCs/>
        </w:rPr>
        <w:t>Spectera</w:t>
      </w:r>
      <w:r w:rsidRPr="0024306C">
        <w:rPr>
          <w:b/>
          <w:bCs/>
        </w:rPr>
        <w:t xml:space="preserve">, the bidirectional </w:t>
      </w:r>
      <w:r w:rsidR="0024306C" w:rsidRPr="0024306C">
        <w:rPr>
          <w:b/>
          <w:bCs/>
        </w:rPr>
        <w:t>wideband</w:t>
      </w:r>
      <w:r w:rsidRPr="0024306C">
        <w:rPr>
          <w:b/>
          <w:bCs/>
        </w:rPr>
        <w:t xml:space="preserve"> digital wireless ecosystem developed by Sennheiser, </w:t>
      </w:r>
      <w:r w:rsidR="00400A40" w:rsidRPr="0024306C">
        <w:rPr>
          <w:b/>
          <w:bCs/>
        </w:rPr>
        <w:t xml:space="preserve">has </w:t>
      </w:r>
      <w:r w:rsidRPr="0024306C">
        <w:rPr>
          <w:b/>
          <w:bCs/>
        </w:rPr>
        <w:t xml:space="preserve">received two awards at the </w:t>
      </w:r>
      <w:r w:rsidR="00400A40" w:rsidRPr="0024306C">
        <w:rPr>
          <w:b/>
          <w:bCs/>
        </w:rPr>
        <w:t>recent JTSE (</w:t>
      </w:r>
      <w:proofErr w:type="spellStart"/>
      <w:r w:rsidR="00400A40" w:rsidRPr="0024306C">
        <w:rPr>
          <w:b/>
          <w:bCs/>
        </w:rPr>
        <w:t>Journées</w:t>
      </w:r>
      <w:proofErr w:type="spellEnd"/>
      <w:r w:rsidR="00400A40" w:rsidRPr="0024306C">
        <w:rPr>
          <w:b/>
          <w:bCs/>
        </w:rPr>
        <w:t xml:space="preserve"> Techniques du Spectacle et de </w:t>
      </w:r>
      <w:proofErr w:type="spellStart"/>
      <w:r w:rsidR="00400A40" w:rsidRPr="0024306C">
        <w:rPr>
          <w:b/>
          <w:bCs/>
        </w:rPr>
        <w:t>l</w:t>
      </w:r>
      <w:r w:rsidR="00010B74">
        <w:rPr>
          <w:b/>
          <w:bCs/>
        </w:rPr>
        <w:t>’</w:t>
      </w:r>
      <w:r w:rsidR="00400A40" w:rsidRPr="0024306C">
        <w:rPr>
          <w:b/>
          <w:bCs/>
        </w:rPr>
        <w:t>Événement</w:t>
      </w:r>
      <w:proofErr w:type="spellEnd"/>
      <w:r w:rsidR="00400A40" w:rsidRPr="0024306C">
        <w:rPr>
          <w:b/>
          <w:bCs/>
        </w:rPr>
        <w:t>) tradeshow in France</w:t>
      </w:r>
      <w:r w:rsidRPr="0024306C">
        <w:rPr>
          <w:b/>
          <w:bCs/>
        </w:rPr>
        <w:t xml:space="preserve">. </w:t>
      </w:r>
      <w:r w:rsidR="0024306C">
        <w:rPr>
          <w:b/>
          <w:bCs/>
        </w:rPr>
        <w:t>Spectera</w:t>
      </w:r>
      <w:r w:rsidRPr="0024306C">
        <w:rPr>
          <w:b/>
          <w:bCs/>
        </w:rPr>
        <w:t xml:space="preserve"> received the Audience Award in the Audio category as well as the 2025 Innovation Award</w:t>
      </w:r>
      <w:r w:rsidR="00400A40" w:rsidRPr="0024306C">
        <w:rPr>
          <w:b/>
          <w:bCs/>
        </w:rPr>
        <w:t xml:space="preserve"> from the JTSE jury</w:t>
      </w:r>
      <w:r w:rsidRPr="0024306C">
        <w:rPr>
          <w:b/>
          <w:bCs/>
        </w:rPr>
        <w:t xml:space="preserve">. This </w:t>
      </w:r>
      <w:r w:rsidR="0024306C" w:rsidRPr="0024306C">
        <w:rPr>
          <w:b/>
          <w:bCs/>
        </w:rPr>
        <w:t xml:space="preserve">double </w:t>
      </w:r>
      <w:r w:rsidRPr="0024306C">
        <w:rPr>
          <w:b/>
          <w:bCs/>
        </w:rPr>
        <w:t xml:space="preserve">recognition confirms </w:t>
      </w:r>
      <w:r w:rsidR="0024306C">
        <w:rPr>
          <w:b/>
          <w:bCs/>
        </w:rPr>
        <w:t>Spectera</w:t>
      </w:r>
      <w:r w:rsidR="0024306C" w:rsidRPr="0024306C">
        <w:rPr>
          <w:b/>
          <w:bCs/>
        </w:rPr>
        <w:t>’s</w:t>
      </w:r>
      <w:r w:rsidR="00400A40" w:rsidRPr="0024306C">
        <w:rPr>
          <w:b/>
          <w:bCs/>
        </w:rPr>
        <w:t xml:space="preserve"> </w:t>
      </w:r>
      <w:r w:rsidRPr="0024306C">
        <w:rPr>
          <w:b/>
          <w:bCs/>
        </w:rPr>
        <w:t>status as a technological breakthrough.</w:t>
      </w:r>
    </w:p>
    <w:p w14:paraId="54D32E3F" w14:textId="77777777" w:rsidR="0024306C" w:rsidRPr="000F2F48" w:rsidRDefault="0024306C" w:rsidP="0024306C">
      <w:pPr>
        <w:rPr>
          <w:lang w:val="en-US"/>
        </w:rPr>
      </w:pPr>
    </w:p>
    <w:p w14:paraId="403EEC1C" w14:textId="3340EFA0" w:rsidR="00B55B01" w:rsidRDefault="00B55B01" w:rsidP="0024306C">
      <w:pPr>
        <w:rPr>
          <w:lang w:val="fr-FR"/>
        </w:rPr>
      </w:pPr>
      <w:r>
        <w:rPr>
          <w:noProof/>
          <w:lang w:val="fr-FR"/>
        </w:rPr>
        <w:drawing>
          <wp:inline distT="0" distB="0" distL="0" distR="0" wp14:anchorId="5D359D99" wp14:editId="342E7482">
            <wp:extent cx="4373218" cy="2192159"/>
            <wp:effectExtent l="0" t="0" r="8890" b="0"/>
            <wp:docPr id="1715935990" name="Grafik 1" descr="Ein Bild, das Text, Schrift, Kreis,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35990" name="Grafik 1" descr="Ein Bild, das Text, Schrift, Kreis, Logo enthält.&#10;&#10;KI-generierte Inhalte können fehlerhaft sein."/>
                    <pic:cNvPicPr/>
                  </pic:nvPicPr>
                  <pic:blipFill>
                    <a:blip r:embed="rId12"/>
                    <a:stretch>
                      <a:fillRect/>
                    </a:stretch>
                  </pic:blipFill>
                  <pic:spPr>
                    <a:xfrm>
                      <a:off x="0" y="0"/>
                      <a:ext cx="4381891" cy="2196507"/>
                    </a:xfrm>
                    <a:prstGeom prst="rect">
                      <a:avLst/>
                    </a:prstGeom>
                  </pic:spPr>
                </pic:pic>
              </a:graphicData>
            </a:graphic>
          </wp:inline>
        </w:drawing>
      </w:r>
    </w:p>
    <w:p w14:paraId="701A5EBC" w14:textId="77777777" w:rsidR="00B55B01" w:rsidRDefault="00B55B01" w:rsidP="0024306C">
      <w:pPr>
        <w:rPr>
          <w:lang w:val="fr-FR"/>
        </w:rPr>
      </w:pPr>
    </w:p>
    <w:p w14:paraId="6E255DDD" w14:textId="0BAC8A5B" w:rsidR="0024306C" w:rsidRPr="00F0565E" w:rsidRDefault="0024306C" w:rsidP="0024306C">
      <w:pPr>
        <w:rPr>
          <w:b/>
          <w:bCs/>
          <w:lang w:val="en-US"/>
        </w:rPr>
      </w:pPr>
      <w:r w:rsidRPr="00F0565E">
        <w:rPr>
          <w:b/>
          <w:bCs/>
          <w:lang w:val="en-US"/>
        </w:rPr>
        <w:t>A</w:t>
      </w:r>
      <w:r w:rsidR="008245B1" w:rsidRPr="00F0565E">
        <w:rPr>
          <w:b/>
          <w:bCs/>
          <w:lang w:val="en-US"/>
        </w:rPr>
        <w:t xml:space="preserve"> </w:t>
      </w:r>
      <w:r w:rsidR="00F0565E">
        <w:rPr>
          <w:b/>
          <w:bCs/>
          <w:lang w:val="en-US"/>
        </w:rPr>
        <w:t xml:space="preserve">compact </w:t>
      </w:r>
      <w:r w:rsidR="008245B1" w:rsidRPr="00F0565E">
        <w:rPr>
          <w:b/>
          <w:bCs/>
          <w:lang w:val="en-US"/>
        </w:rPr>
        <w:t>system archite</w:t>
      </w:r>
      <w:r w:rsidRPr="00F0565E">
        <w:rPr>
          <w:b/>
          <w:bCs/>
          <w:lang w:val="en-US"/>
        </w:rPr>
        <w:t xml:space="preserve">cture for </w:t>
      </w:r>
      <w:r w:rsidR="00F0565E" w:rsidRPr="00F0565E">
        <w:rPr>
          <w:b/>
          <w:bCs/>
          <w:lang w:val="en-US"/>
        </w:rPr>
        <w:t>demanding</w:t>
      </w:r>
      <w:r w:rsidRPr="00F0565E">
        <w:rPr>
          <w:b/>
          <w:bCs/>
          <w:lang w:val="en-US"/>
        </w:rPr>
        <w:t xml:space="preserve"> productions</w:t>
      </w:r>
    </w:p>
    <w:p w14:paraId="75D83AF8" w14:textId="31E330D0" w:rsidR="00F0565E" w:rsidRDefault="00F0565E" w:rsidP="00F0565E">
      <w:r w:rsidRPr="002E3F4E">
        <w:t xml:space="preserve">Spectera is the </w:t>
      </w:r>
      <w:r w:rsidRPr="00F0565E">
        <w:t>world’s first bidirectional wideband</w:t>
      </w:r>
      <w:r w:rsidRPr="002E3F4E">
        <w:t xml:space="preserve"> wireless solution</w:t>
      </w:r>
      <w:r>
        <w:t xml:space="preserve"> </w:t>
      </w:r>
      <w:r w:rsidRPr="00B55088">
        <w:rPr>
          <w:lang w:val="en-US"/>
        </w:rPr>
        <w:t>for professional microphone and in</w:t>
      </w:r>
      <w:r>
        <w:rPr>
          <w:lang w:val="en-US"/>
        </w:rPr>
        <w:t>-</w:t>
      </w:r>
      <w:r w:rsidRPr="00B55088">
        <w:rPr>
          <w:lang w:val="en-US"/>
        </w:rPr>
        <w:t>ear systems</w:t>
      </w:r>
      <w:r>
        <w:t xml:space="preserve">. </w:t>
      </w:r>
      <w:r>
        <w:rPr>
          <w:rStyle w:val="Fett"/>
          <w:b w:val="0"/>
          <w:bCs w:val="0"/>
        </w:rPr>
        <w:t xml:space="preserve">It puts </w:t>
      </w:r>
      <w:r w:rsidRPr="002E3F4E">
        <w:t xml:space="preserve">the power of a multichannel system </w:t>
      </w:r>
      <w:r>
        <w:t xml:space="preserve">(up to 64 audio </w:t>
      </w:r>
      <w:r>
        <w:lastRenderedPageBreak/>
        <w:t xml:space="preserve">channels; 32 inputs and 32 outputs) </w:t>
      </w:r>
      <w:r w:rsidRPr="002E3F4E">
        <w:t xml:space="preserve">into </w:t>
      </w:r>
      <w:r w:rsidRPr="00F0565E">
        <w:t xml:space="preserve">a single 1U </w:t>
      </w:r>
      <w:r>
        <w:t>Base Station</w:t>
      </w:r>
      <w:r w:rsidRPr="00F0565E">
        <w:t>, and accommodat</w:t>
      </w:r>
      <w:r>
        <w:t>es</w:t>
      </w:r>
      <w:r w:rsidRPr="00F0565E">
        <w:t xml:space="preserve"> wireless mics, IEMs, and control data on the very same RF carrier</w:t>
      </w:r>
      <w:r>
        <w:t xml:space="preserve">, which is 6 or 8 MHz wide depending on local regulations. The SEK </w:t>
      </w:r>
      <w:r w:rsidRPr="002E3F4E">
        <w:t>bodypack</w:t>
      </w:r>
      <w:r w:rsidRPr="00F0565E">
        <w:t xml:space="preserve"> </w:t>
      </w:r>
      <w:r>
        <w:t>transceivers handle both microphone/line signals and in-ear monitoring/IFB signals</w:t>
      </w:r>
      <w:r w:rsidR="00247B13">
        <w:t xml:space="preserve"> at the same time</w:t>
      </w:r>
      <w:r>
        <w:t>, offering a greatly simplified setup</w:t>
      </w:r>
      <w:r w:rsidR="00247B13">
        <w:t xml:space="preserve"> and </w:t>
      </w:r>
      <w:r w:rsidRPr="002E3F4E">
        <w:t>unprecedented ease of use for RF managers and audio team</w:t>
      </w:r>
      <w:r>
        <w:t>s</w:t>
      </w:r>
      <w:r w:rsidRPr="002E3F4E">
        <w:t xml:space="preserve">. </w:t>
      </w:r>
    </w:p>
    <w:p w14:paraId="69D676CA" w14:textId="77777777" w:rsidR="00247B13" w:rsidRDefault="00247B13" w:rsidP="00F0565E"/>
    <w:p w14:paraId="7DCB6637" w14:textId="1CCE6C11" w:rsidR="00247B13" w:rsidRPr="00735A8B" w:rsidRDefault="00247B13" w:rsidP="00247B13">
      <w:r>
        <w:rPr>
          <w:rStyle w:val="Fett"/>
          <w:b w:val="0"/>
          <w:bCs w:val="0"/>
        </w:rPr>
        <w:t xml:space="preserve">Thanks to Spectera’s </w:t>
      </w:r>
      <w:r>
        <w:t>permanent two-way communication</w:t>
      </w:r>
      <w:r>
        <w:rPr>
          <w:rStyle w:val="Fett"/>
          <w:b w:val="0"/>
          <w:bCs w:val="0"/>
        </w:rPr>
        <w:t xml:space="preserve">, operators have </w:t>
      </w:r>
      <w:r w:rsidRPr="00247B13">
        <w:rPr>
          <w:rStyle w:val="Fett"/>
          <w:b w:val="0"/>
          <w:bCs w:val="0"/>
        </w:rPr>
        <w:t>full remote control</w:t>
      </w:r>
      <w:r>
        <w:rPr>
          <w:rStyle w:val="Fett"/>
          <w:b w:val="0"/>
          <w:bCs w:val="0"/>
        </w:rPr>
        <w:t xml:space="preserve"> and </w:t>
      </w:r>
      <w:r w:rsidRPr="00274DD7">
        <w:t>total flexib</w:t>
      </w:r>
      <w:r>
        <w:t>ility</w:t>
      </w:r>
      <w:r w:rsidRPr="00274DD7">
        <w:t xml:space="preserve"> in choosing </w:t>
      </w:r>
      <w:r>
        <w:t>the ideal combination of a</w:t>
      </w:r>
      <w:r w:rsidRPr="00FA2C4B">
        <w:t>udio quality, latency, and operating range</w:t>
      </w:r>
      <w:r>
        <w:t xml:space="preserve"> for each and every audio link. </w:t>
      </w:r>
    </w:p>
    <w:p w14:paraId="7F1D4CA1" w14:textId="77777777" w:rsidR="00247B13" w:rsidRPr="00247B13" w:rsidRDefault="00247B13" w:rsidP="00247B1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75"/>
        <w:gridCol w:w="2305"/>
      </w:tblGrid>
      <w:tr w:rsidR="00260EAE" w:rsidRPr="0024306C" w14:paraId="3178C963" w14:textId="77777777" w:rsidTr="00247B13">
        <w:tc>
          <w:tcPr>
            <w:tcW w:w="5553" w:type="dxa"/>
          </w:tcPr>
          <w:p w14:paraId="61FF088C" w14:textId="77777777" w:rsidR="00260EAE" w:rsidRPr="0024306C" w:rsidRDefault="00260EAE" w:rsidP="00312D9B">
            <w:pPr>
              <w:pStyle w:val="Beschriftung"/>
            </w:pPr>
            <w:r w:rsidRPr="0024306C">
              <w:rPr>
                <w:noProof/>
              </w:rPr>
              <w:drawing>
                <wp:inline distT="0" distB="0" distL="0" distR="0" wp14:anchorId="3BC3EAE1" wp14:editId="520F6E7E">
                  <wp:extent cx="3471607" cy="2839835"/>
                  <wp:effectExtent l="0" t="0" r="0" b="0"/>
                  <wp:docPr id="705449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49594" name="Image 1"/>
                          <pic:cNvPicPr>
                            <a:picLocks noChangeAspect="1" noChangeArrowheads="1"/>
                          </pic:cNvPicPr>
                        </pic:nvPicPr>
                        <pic:blipFill>
                          <a:blip r:embed="rId13"/>
                          <a:srcRect l="7771" r="7771"/>
                          <a:stretch>
                            <a:fillRect/>
                          </a:stretch>
                        </pic:blipFill>
                        <pic:spPr bwMode="auto">
                          <a:xfrm>
                            <a:off x="0" y="0"/>
                            <a:ext cx="3471607" cy="28398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Pr>
          <w:p w14:paraId="0FF7D37B" w14:textId="5BF167F8" w:rsidR="00260EAE" w:rsidRPr="0024306C" w:rsidRDefault="008245B1" w:rsidP="00312D9B">
            <w:pPr>
              <w:pStyle w:val="Beschriftung"/>
            </w:pPr>
            <w:r>
              <w:t xml:space="preserve">Sennheiser’s </w:t>
            </w:r>
            <w:r w:rsidRPr="008245B1">
              <w:t xml:space="preserve">Hans de hertogh, </w:t>
            </w:r>
            <w:r w:rsidR="00221A32" w:rsidRPr="008245B1">
              <w:t>Hadrien Soulimant</w:t>
            </w:r>
            <w:r w:rsidR="00221A32">
              <w:t xml:space="preserve"> and</w:t>
            </w:r>
            <w:r w:rsidR="00221A32" w:rsidRPr="008245B1">
              <w:t xml:space="preserve"> </w:t>
            </w:r>
            <w:r w:rsidR="00312D9B" w:rsidRPr="008245B1">
              <w:t xml:space="preserve">Ann Vermont </w:t>
            </w:r>
            <w:r w:rsidR="00FA6CF0">
              <w:t xml:space="preserve">with the awards </w:t>
            </w:r>
            <w:r w:rsidR="00312D9B" w:rsidRPr="0024306C">
              <w:t xml:space="preserve">(Photo credit: </w:t>
            </w:r>
            <w:r w:rsidR="00260EAE" w:rsidRPr="0024306C">
              <w:t>AS Edition</w:t>
            </w:r>
            <w:r w:rsidR="00312D9B" w:rsidRPr="0024306C">
              <w:t>)</w:t>
            </w:r>
          </w:p>
        </w:tc>
      </w:tr>
    </w:tbl>
    <w:p w14:paraId="01D29B2F" w14:textId="77777777" w:rsidR="00260EAE" w:rsidRPr="0024306C" w:rsidRDefault="00260EAE" w:rsidP="00260EAE"/>
    <w:p w14:paraId="4262A545" w14:textId="291A6BAA" w:rsidR="00260EAE" w:rsidRPr="00ED195D" w:rsidRDefault="00ED195D" w:rsidP="00260EAE">
      <w:pPr>
        <w:rPr>
          <w:b/>
          <w:bCs/>
          <w:lang w:val="en-US"/>
        </w:rPr>
      </w:pPr>
      <w:r w:rsidRPr="00ED195D">
        <w:rPr>
          <w:b/>
          <w:bCs/>
          <w:lang w:val="en-US"/>
        </w:rPr>
        <w:t>A direct response to the needs in the field</w:t>
      </w:r>
    </w:p>
    <w:p w14:paraId="5D6B310A" w14:textId="0B14B3B4" w:rsidR="00260EAE" w:rsidRPr="00247B13" w:rsidRDefault="00247B13" w:rsidP="00260EAE">
      <w:pPr>
        <w:rPr>
          <w:lang w:val="en-US"/>
        </w:rPr>
      </w:pPr>
      <w:r w:rsidRPr="00247B13">
        <w:rPr>
          <w:lang w:val="en-US"/>
        </w:rPr>
        <w:t xml:space="preserve">The two JTSE awards are a testament to the way that Spectera transforms workflows for </w:t>
      </w:r>
      <w:r>
        <w:rPr>
          <w:lang w:val="en-US"/>
        </w:rPr>
        <w:t xml:space="preserve">live </w:t>
      </w:r>
      <w:r w:rsidRPr="00247B13">
        <w:rPr>
          <w:lang w:val="en-US"/>
        </w:rPr>
        <w:t>audio engineers, broadcasters</w:t>
      </w:r>
      <w:r>
        <w:rPr>
          <w:lang w:val="en-US"/>
        </w:rPr>
        <w:t xml:space="preserve">, integrators, and theatres. </w:t>
      </w:r>
      <w:r w:rsidR="009B09DE">
        <w:rPr>
          <w:lang w:val="en-US"/>
        </w:rPr>
        <w:t>F</w:t>
      </w:r>
      <w:r w:rsidRPr="00247B13">
        <w:rPr>
          <w:lang w:val="en-US"/>
        </w:rPr>
        <w:t>requency management and on-site setup become a breeze</w:t>
      </w:r>
      <w:r w:rsidR="009B09DE">
        <w:rPr>
          <w:lang w:val="en-US"/>
        </w:rPr>
        <w:t xml:space="preserve">, and </w:t>
      </w:r>
      <w:r>
        <w:rPr>
          <w:lang w:val="en-US"/>
        </w:rPr>
        <w:t xml:space="preserve">touring productions </w:t>
      </w:r>
      <w:r w:rsidR="009B09DE">
        <w:rPr>
          <w:lang w:val="en-US"/>
        </w:rPr>
        <w:t>value the small footprint this ecosystem has.</w:t>
      </w:r>
    </w:p>
    <w:p w14:paraId="1EA201F2" w14:textId="77777777" w:rsidR="00260EAE" w:rsidRPr="009B09DE" w:rsidRDefault="00260EAE" w:rsidP="00260EAE">
      <w:pPr>
        <w:rPr>
          <w:lang w:val="en-US"/>
        </w:rPr>
      </w:pPr>
    </w:p>
    <w:p w14:paraId="48316E2A" w14:textId="0FDA2FCB" w:rsidR="00260EAE" w:rsidRPr="00C732B3" w:rsidRDefault="00C732B3" w:rsidP="00260EAE">
      <w:pPr>
        <w:rPr>
          <w:lang w:val="en-US"/>
        </w:rPr>
      </w:pPr>
      <w:r>
        <w:rPr>
          <w:lang w:val="en-US"/>
        </w:rPr>
        <w:t>L</w:t>
      </w:r>
      <w:r w:rsidR="009B09DE" w:rsidRPr="009B09DE">
        <w:rPr>
          <w:lang w:val="en-US"/>
        </w:rPr>
        <w:t>ast but not least, the</w:t>
      </w:r>
      <w:r w:rsidR="00260EAE" w:rsidRPr="009B09DE">
        <w:rPr>
          <w:lang w:val="en-US"/>
        </w:rPr>
        <w:t xml:space="preserve"> </w:t>
      </w:r>
      <w:r w:rsidR="0024306C" w:rsidRPr="009B09DE">
        <w:rPr>
          <w:lang w:val="en-US"/>
        </w:rPr>
        <w:t>Spectera</w:t>
      </w:r>
      <w:r w:rsidR="00260EAE" w:rsidRPr="009B09DE">
        <w:rPr>
          <w:lang w:val="en-US"/>
        </w:rPr>
        <w:t xml:space="preserve"> Lab </w:t>
      </w:r>
      <w:r w:rsidR="009B09DE" w:rsidRPr="009B09DE">
        <w:rPr>
          <w:lang w:val="en-US"/>
        </w:rPr>
        <w:t xml:space="preserve">invites </w:t>
      </w:r>
      <w:r>
        <w:rPr>
          <w:lang w:val="en-US"/>
        </w:rPr>
        <w:t xml:space="preserve">Spectera </w:t>
      </w:r>
      <w:r w:rsidR="009B09DE" w:rsidRPr="009B09DE">
        <w:rPr>
          <w:lang w:val="en-US"/>
        </w:rPr>
        <w:t>operat</w:t>
      </w:r>
      <w:r w:rsidR="009B09DE">
        <w:rPr>
          <w:lang w:val="en-US"/>
        </w:rPr>
        <w:t>o</w:t>
      </w:r>
      <w:r w:rsidR="009B09DE" w:rsidRPr="009B09DE">
        <w:rPr>
          <w:lang w:val="en-US"/>
        </w:rPr>
        <w:t xml:space="preserve">rs and owners to co-create the future of </w:t>
      </w:r>
      <w:r w:rsidR="009B09DE">
        <w:rPr>
          <w:lang w:val="en-US"/>
        </w:rPr>
        <w:t xml:space="preserve">Spectera together with Sennheiser, with an open roadmap sharing </w:t>
      </w:r>
      <w:r>
        <w:rPr>
          <w:lang w:val="en-US"/>
        </w:rPr>
        <w:t>upcoming</w:t>
      </w:r>
      <w:r w:rsidR="009B09DE">
        <w:rPr>
          <w:lang w:val="en-US"/>
        </w:rPr>
        <w:t xml:space="preserve"> features and functions.</w:t>
      </w:r>
    </w:p>
    <w:p w14:paraId="0A4DBC26" w14:textId="77777777" w:rsidR="008245B1" w:rsidRPr="00C732B3" w:rsidRDefault="008245B1" w:rsidP="00260EAE">
      <w:pPr>
        <w:rPr>
          <w:lang w:val="en-US"/>
        </w:rPr>
      </w:pPr>
    </w:p>
    <w:p w14:paraId="099B2512" w14:textId="25090505" w:rsidR="00DD442C" w:rsidRDefault="008245B1" w:rsidP="008245B1">
      <w:r>
        <w:t>“Receiving these two awards is a source of immense pride</w:t>
      </w:r>
      <w:r w:rsidR="009B09DE">
        <w:t xml:space="preserve">,” says Charly Fourcade, Technical Application </w:t>
      </w:r>
      <w:r w:rsidR="00D9252D">
        <w:t>Engineer</w:t>
      </w:r>
      <w:r w:rsidR="009B09DE">
        <w:t xml:space="preserve"> at Sennheiser. “</w:t>
      </w:r>
      <w:r>
        <w:t xml:space="preserve">They reflect both the </w:t>
      </w:r>
      <w:r w:rsidR="009B09DE">
        <w:t xml:space="preserve">trust that users place in the system </w:t>
      </w:r>
      <w:r>
        <w:lastRenderedPageBreak/>
        <w:t xml:space="preserve">and the </w:t>
      </w:r>
      <w:r w:rsidR="009B09DE">
        <w:t>demanding</w:t>
      </w:r>
      <w:r>
        <w:t xml:space="preserve"> standards of the jury. S</w:t>
      </w:r>
      <w:r w:rsidR="009B09DE">
        <w:t>pectera</w:t>
      </w:r>
      <w:r>
        <w:t xml:space="preserve"> </w:t>
      </w:r>
      <w:r w:rsidR="000B689B">
        <w:t xml:space="preserve">represents a </w:t>
      </w:r>
      <w:r w:rsidR="009B09DE">
        <w:t xml:space="preserve">totally new way of handling RF wireless, and </w:t>
      </w:r>
      <w:r w:rsidR="00DD442C">
        <w:t xml:space="preserve">helps address real-world needs in live audio and broadcast. We are very much looking forward to </w:t>
      </w:r>
      <w:r w:rsidR="00C732B3">
        <w:t xml:space="preserve">further </w:t>
      </w:r>
      <w:r w:rsidR="00DD442C">
        <w:t>shap</w:t>
      </w:r>
      <w:r w:rsidR="000F2F48">
        <w:t>ing</w:t>
      </w:r>
      <w:r w:rsidR="00C732B3">
        <w:t xml:space="preserve"> </w:t>
      </w:r>
      <w:r w:rsidR="00DD442C">
        <w:t xml:space="preserve">the Spectera ecosystem </w:t>
      </w:r>
      <w:r w:rsidR="000F2F48">
        <w:t>in line with</w:t>
      </w:r>
      <w:r w:rsidR="00C732B3">
        <w:t xml:space="preserve"> the requirements of</w:t>
      </w:r>
      <w:r w:rsidR="00DD442C">
        <w:t xml:space="preserve"> th</w:t>
      </w:r>
      <w:r w:rsidR="00C732B3">
        <w:t xml:space="preserve">e passionate people in these fields.” </w:t>
      </w:r>
    </w:p>
    <w:p w14:paraId="5B84F59E" w14:textId="77777777" w:rsidR="00247B13" w:rsidRDefault="00247B13" w:rsidP="00260EAE">
      <w:pPr>
        <w:rPr>
          <w:lang w:val="en-US"/>
        </w:rPr>
      </w:pPr>
    </w:p>
    <w:p w14:paraId="2EFBB59B" w14:textId="44C8AD50" w:rsidR="00686D6C" w:rsidRDefault="00686D6C" w:rsidP="00260EAE">
      <w:pPr>
        <w:rPr>
          <w:lang w:val="en-US"/>
        </w:rPr>
      </w:pPr>
      <w:r>
        <w:rPr>
          <w:lang w:val="en-US"/>
        </w:rPr>
        <w:t xml:space="preserve">(Ends) </w:t>
      </w:r>
    </w:p>
    <w:p w14:paraId="058E0DDF" w14:textId="77777777" w:rsidR="00686D6C" w:rsidRDefault="00686D6C" w:rsidP="00260EAE">
      <w:pPr>
        <w:rPr>
          <w:lang w:val="en-US"/>
        </w:rPr>
      </w:pPr>
    </w:p>
    <w:p w14:paraId="49AB29C8" w14:textId="3FF1A224" w:rsidR="00686D6C" w:rsidRDefault="00686D6C" w:rsidP="00260EAE">
      <w:pPr>
        <w:rPr>
          <w:lang w:val="en-US"/>
        </w:rPr>
      </w:pPr>
      <w:r>
        <w:rPr>
          <w:lang w:val="en-US"/>
        </w:rPr>
        <w:t xml:space="preserve">The images accompanying this media release can be downloaded </w:t>
      </w:r>
      <w:hyperlink r:id="rId14" w:history="1">
        <w:r w:rsidRPr="005623D9">
          <w:rPr>
            <w:rStyle w:val="Hyperlink"/>
            <w:color w:val="0095D5" w:themeColor="accent1"/>
            <w:lang w:val="en-US"/>
          </w:rPr>
          <w:t>here</w:t>
        </w:r>
      </w:hyperlink>
      <w:r>
        <w:rPr>
          <w:lang w:val="en-US"/>
        </w:rPr>
        <w:t xml:space="preserve">. </w:t>
      </w:r>
    </w:p>
    <w:p w14:paraId="267289CF" w14:textId="77777777" w:rsidR="00686D6C" w:rsidRPr="00247B13" w:rsidRDefault="00686D6C" w:rsidP="00260EAE">
      <w:pPr>
        <w:rPr>
          <w:lang w:val="en-US"/>
        </w:rPr>
      </w:pPr>
    </w:p>
    <w:p w14:paraId="281E9F44" w14:textId="77777777" w:rsidR="00247B13" w:rsidRPr="000F2F48" w:rsidRDefault="00247B13" w:rsidP="00260EAE">
      <w:pPr>
        <w:rPr>
          <w:lang w:val="en-US"/>
        </w:rPr>
      </w:pPr>
    </w:p>
    <w:p w14:paraId="24DFB1EE" w14:textId="2AF60D8C" w:rsidR="00A84F78" w:rsidRPr="0024306C" w:rsidRDefault="00A84F78" w:rsidP="00A84F78">
      <w:pPr>
        <w:spacing w:line="240" w:lineRule="auto"/>
      </w:pPr>
      <w:bookmarkStart w:id="1" w:name="_Hlk515635723"/>
      <w:bookmarkEnd w:id="0"/>
      <w:r w:rsidRPr="0024306C">
        <w:rPr>
          <w:b/>
          <w:bCs/>
        </w:rPr>
        <w:t>About the Sennheiser Brand – 80 Years of Building the Future of Audio</w:t>
      </w:r>
    </w:p>
    <w:p w14:paraId="55A55F68" w14:textId="5FE24492" w:rsidR="00A84F78" w:rsidRPr="0024306C" w:rsidRDefault="00A84F78" w:rsidP="00A84F78">
      <w:pPr>
        <w:spacing w:line="240" w:lineRule="auto"/>
      </w:pPr>
      <w:r w:rsidRPr="0024306C">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w:t>
      </w:r>
      <w:r w:rsidR="001810DF" w:rsidRPr="0024306C">
        <w:t>have stood</w:t>
      </w:r>
      <w:r w:rsidRPr="0024306C">
        <w:t xml:space="preserve">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24306C">
        <w:t>Sonova</w:t>
      </w:r>
      <w:proofErr w:type="spellEnd"/>
      <w:r w:rsidRPr="0024306C">
        <w:t xml:space="preserve"> Holding AG under the license of Sennheiser. </w:t>
      </w:r>
    </w:p>
    <w:p w14:paraId="7DFD7258" w14:textId="77777777" w:rsidR="0054474E" w:rsidRPr="0024306C" w:rsidRDefault="0054474E" w:rsidP="0054474E">
      <w:pPr>
        <w:spacing w:line="240" w:lineRule="auto"/>
      </w:pPr>
    </w:p>
    <w:p w14:paraId="7F189586" w14:textId="77777777" w:rsidR="0054474E" w:rsidRPr="0024306C" w:rsidRDefault="0054474E" w:rsidP="0054474E">
      <w:pPr>
        <w:spacing w:line="240" w:lineRule="auto"/>
        <w:rPr>
          <w:color w:val="0095D5" w:themeColor="accent1"/>
          <w:szCs w:val="18"/>
        </w:rPr>
      </w:pPr>
      <w:hyperlink r:id="rId15" w:history="1">
        <w:r w:rsidRPr="0024306C">
          <w:rPr>
            <w:rStyle w:val="Hyperlink"/>
            <w:color w:val="0095D5" w:themeColor="accent1"/>
            <w:szCs w:val="18"/>
            <w:u w:val="none"/>
          </w:rPr>
          <w:t>www.sennheiser.com</w:t>
        </w:r>
      </w:hyperlink>
      <w:r w:rsidRPr="0024306C">
        <w:rPr>
          <w:color w:val="0095D5" w:themeColor="accent1"/>
          <w:szCs w:val="18"/>
        </w:rPr>
        <w:t xml:space="preserve"> </w:t>
      </w:r>
    </w:p>
    <w:p w14:paraId="6D2D23BF" w14:textId="77777777" w:rsidR="0054474E" w:rsidRPr="0024306C" w:rsidRDefault="0054474E" w:rsidP="0054474E">
      <w:pPr>
        <w:spacing w:line="240" w:lineRule="auto"/>
        <w:rPr>
          <w:color w:val="0095D5" w:themeColor="accent1"/>
          <w:szCs w:val="18"/>
        </w:rPr>
      </w:pPr>
      <w:hyperlink r:id="rId16" w:history="1">
        <w:r w:rsidRPr="0024306C">
          <w:rPr>
            <w:rStyle w:val="Hyperlink"/>
            <w:color w:val="0095D5" w:themeColor="accent1"/>
            <w:szCs w:val="18"/>
            <w:u w:val="none"/>
          </w:rPr>
          <w:t>www.sennheiser-hearing.com</w:t>
        </w:r>
      </w:hyperlink>
    </w:p>
    <w:bookmarkEnd w:id="1"/>
    <w:p w14:paraId="4E2C7BB9" w14:textId="77777777" w:rsidR="0054474E" w:rsidRPr="0024306C" w:rsidRDefault="0054474E" w:rsidP="0054474E">
      <w:pPr>
        <w:pStyle w:val="About"/>
      </w:pPr>
    </w:p>
    <w:p w14:paraId="1B9351C9" w14:textId="77777777" w:rsidR="0054474E" w:rsidRPr="0024306C" w:rsidRDefault="0054474E" w:rsidP="0054474E">
      <w:pPr>
        <w:pStyle w:val="Contact"/>
        <w:rPr>
          <w:b/>
        </w:rPr>
      </w:pPr>
      <w:r w:rsidRPr="0024306C">
        <w:rPr>
          <w:b/>
        </w:rPr>
        <w:t xml:space="preserve">Global Pro Audio Press Contact </w:t>
      </w:r>
    </w:p>
    <w:p w14:paraId="7DB53CDF" w14:textId="77777777" w:rsidR="0054474E" w:rsidRPr="0024306C" w:rsidRDefault="0054474E" w:rsidP="0054474E">
      <w:pPr>
        <w:pStyle w:val="Contact"/>
        <w:rPr>
          <w:color w:val="0095D5"/>
        </w:rPr>
      </w:pPr>
      <w:r w:rsidRPr="0024306C">
        <w:rPr>
          <w:color w:val="0095D5"/>
        </w:rPr>
        <w:t>Stephanie Schmidt</w:t>
      </w:r>
    </w:p>
    <w:p w14:paraId="2CED2156" w14:textId="77777777" w:rsidR="0054474E" w:rsidRPr="0024306C" w:rsidRDefault="0054474E" w:rsidP="0054474E">
      <w:pPr>
        <w:pStyle w:val="Contact"/>
      </w:pPr>
      <w:r w:rsidRPr="0024306C">
        <w:t>stephanie.schmidt@sennheiser.com</w:t>
      </w:r>
    </w:p>
    <w:p w14:paraId="2024B07E" w14:textId="77777777" w:rsidR="0054474E" w:rsidRPr="0024306C" w:rsidRDefault="0054474E" w:rsidP="0054474E">
      <w:pPr>
        <w:pStyle w:val="Contact"/>
      </w:pPr>
      <w:r w:rsidRPr="0024306C">
        <w:t xml:space="preserve">+49 </w:t>
      </w:r>
      <w:r w:rsidRPr="0024306C">
        <w:rPr>
          <w:noProof/>
        </w:rPr>
        <w:t>(5130) 600 – 1275</w:t>
      </w:r>
    </w:p>
    <w:p w14:paraId="3A9399DB" w14:textId="77777777" w:rsidR="0054474E" w:rsidRPr="0024306C" w:rsidRDefault="0054474E" w:rsidP="0054474E"/>
    <w:sectPr w:rsidR="0054474E" w:rsidRPr="0024306C"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3BD29" w14:textId="77777777" w:rsidR="00433CC3" w:rsidRDefault="00433CC3" w:rsidP="00CA1EB9">
      <w:pPr>
        <w:spacing w:line="240" w:lineRule="auto"/>
      </w:pPr>
      <w:r>
        <w:separator/>
      </w:r>
    </w:p>
  </w:endnote>
  <w:endnote w:type="continuationSeparator" w:id="0">
    <w:p w14:paraId="60A30334" w14:textId="77777777" w:rsidR="00433CC3" w:rsidRDefault="00433C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1388AA7-BCB2-47B7-99D2-4814FE8EDE95}"/>
    <w:embedBold r:id="rId2" w:fontKey="{9F1B82DA-ED04-4C1C-905B-963AF17C03D1}"/>
    <w:embedItalic r:id="rId3" w:fontKey="{F1E52376-FFB4-4716-94C3-9D91893EE702}"/>
    <w:embedBoldItalic r:id="rId4" w:fontKey="{AD32C4B5-7DF1-42C4-AA00-8F3281557BBB}"/>
  </w:font>
  <w:font w:name="Calibri">
    <w:panose1 w:val="020F0502020204030204"/>
    <w:charset w:val="00"/>
    <w:family w:val="swiss"/>
    <w:pitch w:val="variable"/>
    <w:sig w:usb0="E4002EFF" w:usb1="C200247B" w:usb2="00000009" w:usb3="00000000" w:csb0="000001FF" w:csb1="00000000"/>
    <w:embedRegular r:id="rId5" w:fontKey="{E175CFE8-3E99-41E8-8824-B6EEDBD5C70F}"/>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5F86E221-7EA8-4719-94CF-8E8557268E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uzeile"/>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B11B9" w14:textId="77777777" w:rsidR="00433CC3" w:rsidRDefault="00433CC3" w:rsidP="00CA1EB9">
      <w:pPr>
        <w:spacing w:line="240" w:lineRule="auto"/>
      </w:pPr>
      <w:r>
        <w:separator/>
      </w:r>
    </w:p>
  </w:footnote>
  <w:footnote w:type="continuationSeparator" w:id="0">
    <w:p w14:paraId="052F1FF5" w14:textId="77777777" w:rsidR="00433CC3" w:rsidRDefault="00433C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69239C37" w:rsidR="001A4E0A" w:rsidRPr="008E5D5C" w:rsidRDefault="001A4E0A" w:rsidP="008E5D5C">
    <w:pPr>
      <w:pStyle w:val="Kopfzeile"/>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w:t>
    </w:r>
    <w:r w:rsidR="00DA7BC9">
      <w:rPr>
        <w:color w:val="0095D5" w:themeColor="accent1"/>
      </w:rPr>
      <w:t>EA</w:t>
    </w:r>
    <w:r w:rsidR="007A27C1">
      <w:rPr>
        <w:color w:val="0095D5" w:themeColor="accent1"/>
      </w:rPr>
      <w:t>SE</w:t>
    </w:r>
  </w:p>
  <w:p w14:paraId="172B8AEF"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Kopfzeile"/>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Kopfzeile"/>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A89"/>
    <w:rsid w:val="00003751"/>
    <w:rsid w:val="00005CEA"/>
    <w:rsid w:val="00007BB7"/>
    <w:rsid w:val="00010568"/>
    <w:rsid w:val="00010B74"/>
    <w:rsid w:val="00010E3E"/>
    <w:rsid w:val="0001121F"/>
    <w:rsid w:val="000134D7"/>
    <w:rsid w:val="00013BE5"/>
    <w:rsid w:val="00014BCA"/>
    <w:rsid w:val="0001617F"/>
    <w:rsid w:val="0001632B"/>
    <w:rsid w:val="0001676E"/>
    <w:rsid w:val="00021722"/>
    <w:rsid w:val="00022EE8"/>
    <w:rsid w:val="000235F6"/>
    <w:rsid w:val="00023BD1"/>
    <w:rsid w:val="00023ED1"/>
    <w:rsid w:val="000243F8"/>
    <w:rsid w:val="00025944"/>
    <w:rsid w:val="00031695"/>
    <w:rsid w:val="00032C14"/>
    <w:rsid w:val="0003308E"/>
    <w:rsid w:val="0003429A"/>
    <w:rsid w:val="00034424"/>
    <w:rsid w:val="00035A74"/>
    <w:rsid w:val="00037D47"/>
    <w:rsid w:val="0004301F"/>
    <w:rsid w:val="000441BA"/>
    <w:rsid w:val="000451AC"/>
    <w:rsid w:val="00046898"/>
    <w:rsid w:val="00047D6A"/>
    <w:rsid w:val="000507B7"/>
    <w:rsid w:val="000515F9"/>
    <w:rsid w:val="00052598"/>
    <w:rsid w:val="000534CD"/>
    <w:rsid w:val="0005355D"/>
    <w:rsid w:val="00053C6B"/>
    <w:rsid w:val="000569C8"/>
    <w:rsid w:val="000604EB"/>
    <w:rsid w:val="0006073E"/>
    <w:rsid w:val="00060BEE"/>
    <w:rsid w:val="0006221A"/>
    <w:rsid w:val="00062A68"/>
    <w:rsid w:val="000650C7"/>
    <w:rsid w:val="00066C58"/>
    <w:rsid w:val="00071D44"/>
    <w:rsid w:val="0007201A"/>
    <w:rsid w:val="00072BB8"/>
    <w:rsid w:val="000732E2"/>
    <w:rsid w:val="00073B97"/>
    <w:rsid w:val="00073F6E"/>
    <w:rsid w:val="00080427"/>
    <w:rsid w:val="00080544"/>
    <w:rsid w:val="00082526"/>
    <w:rsid w:val="000845EB"/>
    <w:rsid w:val="000850F9"/>
    <w:rsid w:val="00086BC7"/>
    <w:rsid w:val="00090449"/>
    <w:rsid w:val="00090721"/>
    <w:rsid w:val="00092366"/>
    <w:rsid w:val="00093230"/>
    <w:rsid w:val="0009384F"/>
    <w:rsid w:val="000949C5"/>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B3473"/>
    <w:rsid w:val="000B6648"/>
    <w:rsid w:val="000B689B"/>
    <w:rsid w:val="000C07FC"/>
    <w:rsid w:val="000C1C9D"/>
    <w:rsid w:val="000C2AD8"/>
    <w:rsid w:val="000C3C6E"/>
    <w:rsid w:val="000C7802"/>
    <w:rsid w:val="000C78BC"/>
    <w:rsid w:val="000D07C3"/>
    <w:rsid w:val="000D0A19"/>
    <w:rsid w:val="000D12DE"/>
    <w:rsid w:val="000D1CAD"/>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2543"/>
    <w:rsid w:val="000F2E2A"/>
    <w:rsid w:val="000F2F48"/>
    <w:rsid w:val="000F311E"/>
    <w:rsid w:val="000F4DC4"/>
    <w:rsid w:val="000F51B6"/>
    <w:rsid w:val="000F5C39"/>
    <w:rsid w:val="000F712D"/>
    <w:rsid w:val="000F7E49"/>
    <w:rsid w:val="00100EE1"/>
    <w:rsid w:val="00101781"/>
    <w:rsid w:val="001030EE"/>
    <w:rsid w:val="001103C9"/>
    <w:rsid w:val="00110939"/>
    <w:rsid w:val="00111FC0"/>
    <w:rsid w:val="00112C35"/>
    <w:rsid w:val="00113704"/>
    <w:rsid w:val="001139D6"/>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203"/>
    <w:rsid w:val="001345C1"/>
    <w:rsid w:val="00134E60"/>
    <w:rsid w:val="00135E26"/>
    <w:rsid w:val="0013610C"/>
    <w:rsid w:val="00136E50"/>
    <w:rsid w:val="00137288"/>
    <w:rsid w:val="00137782"/>
    <w:rsid w:val="0014006E"/>
    <w:rsid w:val="0014010A"/>
    <w:rsid w:val="00140778"/>
    <w:rsid w:val="00140ABC"/>
    <w:rsid w:val="00143201"/>
    <w:rsid w:val="0014448B"/>
    <w:rsid w:val="0014527A"/>
    <w:rsid w:val="001470A6"/>
    <w:rsid w:val="00151997"/>
    <w:rsid w:val="001526E2"/>
    <w:rsid w:val="00152FA9"/>
    <w:rsid w:val="001546B2"/>
    <w:rsid w:val="0015472E"/>
    <w:rsid w:val="001568C6"/>
    <w:rsid w:val="00157A53"/>
    <w:rsid w:val="00160EAD"/>
    <w:rsid w:val="00161E89"/>
    <w:rsid w:val="0016226B"/>
    <w:rsid w:val="001624CA"/>
    <w:rsid w:val="00162832"/>
    <w:rsid w:val="00162DE8"/>
    <w:rsid w:val="00163911"/>
    <w:rsid w:val="00163E4D"/>
    <w:rsid w:val="00164113"/>
    <w:rsid w:val="00165302"/>
    <w:rsid w:val="0016666F"/>
    <w:rsid w:val="0016778C"/>
    <w:rsid w:val="00170244"/>
    <w:rsid w:val="0017217E"/>
    <w:rsid w:val="00172BD8"/>
    <w:rsid w:val="001747E2"/>
    <w:rsid w:val="0017710D"/>
    <w:rsid w:val="001772AE"/>
    <w:rsid w:val="00177338"/>
    <w:rsid w:val="00180A88"/>
    <w:rsid w:val="001810DF"/>
    <w:rsid w:val="001820E5"/>
    <w:rsid w:val="00182BE1"/>
    <w:rsid w:val="00184FB4"/>
    <w:rsid w:val="0018565E"/>
    <w:rsid w:val="00186350"/>
    <w:rsid w:val="00187A0C"/>
    <w:rsid w:val="00192EBC"/>
    <w:rsid w:val="0019570D"/>
    <w:rsid w:val="00195892"/>
    <w:rsid w:val="0019613F"/>
    <w:rsid w:val="00196190"/>
    <w:rsid w:val="00196886"/>
    <w:rsid w:val="00196BDC"/>
    <w:rsid w:val="00197815"/>
    <w:rsid w:val="001A1453"/>
    <w:rsid w:val="001A18C6"/>
    <w:rsid w:val="001A4E0A"/>
    <w:rsid w:val="001A5A7D"/>
    <w:rsid w:val="001A6ABB"/>
    <w:rsid w:val="001A6D46"/>
    <w:rsid w:val="001A6DF3"/>
    <w:rsid w:val="001B01E4"/>
    <w:rsid w:val="001B40FA"/>
    <w:rsid w:val="001B46A8"/>
    <w:rsid w:val="001B4B52"/>
    <w:rsid w:val="001B503F"/>
    <w:rsid w:val="001B6419"/>
    <w:rsid w:val="001B6B94"/>
    <w:rsid w:val="001B7054"/>
    <w:rsid w:val="001C00CF"/>
    <w:rsid w:val="001C10C1"/>
    <w:rsid w:val="001C25F5"/>
    <w:rsid w:val="001C364F"/>
    <w:rsid w:val="001C63D8"/>
    <w:rsid w:val="001C66E2"/>
    <w:rsid w:val="001C7655"/>
    <w:rsid w:val="001C7E14"/>
    <w:rsid w:val="001D09BE"/>
    <w:rsid w:val="001D15BA"/>
    <w:rsid w:val="001D1F8F"/>
    <w:rsid w:val="001D4E25"/>
    <w:rsid w:val="001D6D45"/>
    <w:rsid w:val="001E0C8F"/>
    <w:rsid w:val="001E0D1A"/>
    <w:rsid w:val="001E2692"/>
    <w:rsid w:val="001E2F7C"/>
    <w:rsid w:val="001E390D"/>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13F"/>
    <w:rsid w:val="00214801"/>
    <w:rsid w:val="00215005"/>
    <w:rsid w:val="00215E87"/>
    <w:rsid w:val="002206C4"/>
    <w:rsid w:val="00221A32"/>
    <w:rsid w:val="0022279F"/>
    <w:rsid w:val="00222C39"/>
    <w:rsid w:val="00223E08"/>
    <w:rsid w:val="00224A1D"/>
    <w:rsid w:val="00225A83"/>
    <w:rsid w:val="002264AF"/>
    <w:rsid w:val="00227F40"/>
    <w:rsid w:val="0023030F"/>
    <w:rsid w:val="002303B5"/>
    <w:rsid w:val="00231A93"/>
    <w:rsid w:val="00231DCF"/>
    <w:rsid w:val="002332F1"/>
    <w:rsid w:val="00235506"/>
    <w:rsid w:val="002356E0"/>
    <w:rsid w:val="00235C08"/>
    <w:rsid w:val="0023694B"/>
    <w:rsid w:val="0023732A"/>
    <w:rsid w:val="002409B4"/>
    <w:rsid w:val="002427FA"/>
    <w:rsid w:val="00242821"/>
    <w:rsid w:val="00242C91"/>
    <w:rsid w:val="0024306C"/>
    <w:rsid w:val="002451AF"/>
    <w:rsid w:val="00245322"/>
    <w:rsid w:val="002465AA"/>
    <w:rsid w:val="00246854"/>
    <w:rsid w:val="00247165"/>
    <w:rsid w:val="00247B13"/>
    <w:rsid w:val="002502A3"/>
    <w:rsid w:val="00251FEC"/>
    <w:rsid w:val="002522C7"/>
    <w:rsid w:val="00252C7D"/>
    <w:rsid w:val="002546A4"/>
    <w:rsid w:val="002566F2"/>
    <w:rsid w:val="00256B0B"/>
    <w:rsid w:val="00257E72"/>
    <w:rsid w:val="00260EAE"/>
    <w:rsid w:val="00261AE3"/>
    <w:rsid w:val="00262172"/>
    <w:rsid w:val="002628F4"/>
    <w:rsid w:val="00263E6A"/>
    <w:rsid w:val="002663B0"/>
    <w:rsid w:val="00266858"/>
    <w:rsid w:val="00267D2D"/>
    <w:rsid w:val="00270B4A"/>
    <w:rsid w:val="00271795"/>
    <w:rsid w:val="002730C4"/>
    <w:rsid w:val="00274323"/>
    <w:rsid w:val="00275350"/>
    <w:rsid w:val="002761BE"/>
    <w:rsid w:val="00280603"/>
    <w:rsid w:val="00280E2B"/>
    <w:rsid w:val="00282A73"/>
    <w:rsid w:val="00282A8D"/>
    <w:rsid w:val="002834AA"/>
    <w:rsid w:val="00284363"/>
    <w:rsid w:val="002849F1"/>
    <w:rsid w:val="002856C8"/>
    <w:rsid w:val="002863C1"/>
    <w:rsid w:val="00286F89"/>
    <w:rsid w:val="00290EB7"/>
    <w:rsid w:val="002917A2"/>
    <w:rsid w:val="00292757"/>
    <w:rsid w:val="00294206"/>
    <w:rsid w:val="00294290"/>
    <w:rsid w:val="002A0160"/>
    <w:rsid w:val="002A24D0"/>
    <w:rsid w:val="002A2855"/>
    <w:rsid w:val="002A34ED"/>
    <w:rsid w:val="002A37BE"/>
    <w:rsid w:val="002A3CD1"/>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1C55"/>
    <w:rsid w:val="002C4738"/>
    <w:rsid w:val="002C5251"/>
    <w:rsid w:val="002C6F4D"/>
    <w:rsid w:val="002C7064"/>
    <w:rsid w:val="002D11A8"/>
    <w:rsid w:val="002D1237"/>
    <w:rsid w:val="002D495C"/>
    <w:rsid w:val="002D5363"/>
    <w:rsid w:val="002D5AA2"/>
    <w:rsid w:val="002D6BD2"/>
    <w:rsid w:val="002E1879"/>
    <w:rsid w:val="002E2416"/>
    <w:rsid w:val="002E2632"/>
    <w:rsid w:val="002E2717"/>
    <w:rsid w:val="002E3E3C"/>
    <w:rsid w:val="002E5827"/>
    <w:rsid w:val="002E6AC4"/>
    <w:rsid w:val="002E7CBD"/>
    <w:rsid w:val="002F1B7F"/>
    <w:rsid w:val="002F1F6D"/>
    <w:rsid w:val="002F4B18"/>
    <w:rsid w:val="002F4F3A"/>
    <w:rsid w:val="002F6C5E"/>
    <w:rsid w:val="00300902"/>
    <w:rsid w:val="003051C5"/>
    <w:rsid w:val="00305B63"/>
    <w:rsid w:val="003079CC"/>
    <w:rsid w:val="00311C6F"/>
    <w:rsid w:val="00312D9B"/>
    <w:rsid w:val="003134C3"/>
    <w:rsid w:val="00315B00"/>
    <w:rsid w:val="00320EA4"/>
    <w:rsid w:val="00320F5A"/>
    <w:rsid w:val="00321324"/>
    <w:rsid w:val="003222F5"/>
    <w:rsid w:val="00323587"/>
    <w:rsid w:val="00324808"/>
    <w:rsid w:val="00324859"/>
    <w:rsid w:val="00325EDC"/>
    <w:rsid w:val="00326FB8"/>
    <w:rsid w:val="003275FC"/>
    <w:rsid w:val="00330111"/>
    <w:rsid w:val="003304F2"/>
    <w:rsid w:val="003330DE"/>
    <w:rsid w:val="003334A5"/>
    <w:rsid w:val="00334CD0"/>
    <w:rsid w:val="003368E8"/>
    <w:rsid w:val="00337412"/>
    <w:rsid w:val="00337729"/>
    <w:rsid w:val="003436F8"/>
    <w:rsid w:val="00344681"/>
    <w:rsid w:val="0034516D"/>
    <w:rsid w:val="0034695A"/>
    <w:rsid w:val="00346D4C"/>
    <w:rsid w:val="003477FA"/>
    <w:rsid w:val="00347E60"/>
    <w:rsid w:val="003502F0"/>
    <w:rsid w:val="00350556"/>
    <w:rsid w:val="00350D5A"/>
    <w:rsid w:val="00351B40"/>
    <w:rsid w:val="00352357"/>
    <w:rsid w:val="003524A7"/>
    <w:rsid w:val="00354AF9"/>
    <w:rsid w:val="00355A94"/>
    <w:rsid w:val="003565AB"/>
    <w:rsid w:val="00357BB7"/>
    <w:rsid w:val="003608CC"/>
    <w:rsid w:val="003610FA"/>
    <w:rsid w:val="003616CF"/>
    <w:rsid w:val="00362262"/>
    <w:rsid w:val="0036480A"/>
    <w:rsid w:val="00364D9F"/>
    <w:rsid w:val="003654ED"/>
    <w:rsid w:val="00366B83"/>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A9F"/>
    <w:rsid w:val="00394C88"/>
    <w:rsid w:val="00394E13"/>
    <w:rsid w:val="003A0BE8"/>
    <w:rsid w:val="003A26C2"/>
    <w:rsid w:val="003A35BF"/>
    <w:rsid w:val="003A40D9"/>
    <w:rsid w:val="003A4922"/>
    <w:rsid w:val="003A4C27"/>
    <w:rsid w:val="003A4F0F"/>
    <w:rsid w:val="003A50BF"/>
    <w:rsid w:val="003A5E96"/>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D4F01"/>
    <w:rsid w:val="003E0005"/>
    <w:rsid w:val="003E1297"/>
    <w:rsid w:val="003E38A9"/>
    <w:rsid w:val="003E39E1"/>
    <w:rsid w:val="003E4B10"/>
    <w:rsid w:val="003E4BEF"/>
    <w:rsid w:val="003E4E59"/>
    <w:rsid w:val="003E52B3"/>
    <w:rsid w:val="003E56AF"/>
    <w:rsid w:val="003E59B5"/>
    <w:rsid w:val="003E63AB"/>
    <w:rsid w:val="003E6A23"/>
    <w:rsid w:val="003E7761"/>
    <w:rsid w:val="003E7886"/>
    <w:rsid w:val="003E799B"/>
    <w:rsid w:val="003F16B1"/>
    <w:rsid w:val="003F2102"/>
    <w:rsid w:val="003F3AE1"/>
    <w:rsid w:val="003F3DF7"/>
    <w:rsid w:val="003F4CFB"/>
    <w:rsid w:val="003F6B63"/>
    <w:rsid w:val="003F76A5"/>
    <w:rsid w:val="0040012C"/>
    <w:rsid w:val="00400A40"/>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170AD"/>
    <w:rsid w:val="004222D6"/>
    <w:rsid w:val="00422638"/>
    <w:rsid w:val="00422DF1"/>
    <w:rsid w:val="00423F36"/>
    <w:rsid w:val="004247A0"/>
    <w:rsid w:val="004258A9"/>
    <w:rsid w:val="00427ACB"/>
    <w:rsid w:val="00431785"/>
    <w:rsid w:val="004332C4"/>
    <w:rsid w:val="004336A3"/>
    <w:rsid w:val="00433CC3"/>
    <w:rsid w:val="0043430D"/>
    <w:rsid w:val="004360BC"/>
    <w:rsid w:val="004376A6"/>
    <w:rsid w:val="00442551"/>
    <w:rsid w:val="0044601C"/>
    <w:rsid w:val="00446424"/>
    <w:rsid w:val="0045065A"/>
    <w:rsid w:val="0045090B"/>
    <w:rsid w:val="00450FE3"/>
    <w:rsid w:val="004510F7"/>
    <w:rsid w:val="00451F9E"/>
    <w:rsid w:val="004522AB"/>
    <w:rsid w:val="00453B3E"/>
    <w:rsid w:val="00454D1F"/>
    <w:rsid w:val="004555C1"/>
    <w:rsid w:val="0045656E"/>
    <w:rsid w:val="00456CAC"/>
    <w:rsid w:val="0045753A"/>
    <w:rsid w:val="004579FF"/>
    <w:rsid w:val="00457DFD"/>
    <w:rsid w:val="0046107D"/>
    <w:rsid w:val="00462AE9"/>
    <w:rsid w:val="004675B8"/>
    <w:rsid w:val="00467E37"/>
    <w:rsid w:val="004744AB"/>
    <w:rsid w:val="00474AD5"/>
    <w:rsid w:val="00474E4B"/>
    <w:rsid w:val="00476BFB"/>
    <w:rsid w:val="00477372"/>
    <w:rsid w:val="00480CF1"/>
    <w:rsid w:val="004850F3"/>
    <w:rsid w:val="00486075"/>
    <w:rsid w:val="00486C86"/>
    <w:rsid w:val="00490C42"/>
    <w:rsid w:val="004933FA"/>
    <w:rsid w:val="004A0A5B"/>
    <w:rsid w:val="004A0F3A"/>
    <w:rsid w:val="004A3244"/>
    <w:rsid w:val="004A374C"/>
    <w:rsid w:val="004A40F5"/>
    <w:rsid w:val="004B3EE3"/>
    <w:rsid w:val="004B4B5B"/>
    <w:rsid w:val="004B5DF2"/>
    <w:rsid w:val="004B65E6"/>
    <w:rsid w:val="004C00DA"/>
    <w:rsid w:val="004C1825"/>
    <w:rsid w:val="004C3017"/>
    <w:rsid w:val="004C3350"/>
    <w:rsid w:val="004C4379"/>
    <w:rsid w:val="004C48FD"/>
    <w:rsid w:val="004C4C90"/>
    <w:rsid w:val="004C7136"/>
    <w:rsid w:val="004C7F4D"/>
    <w:rsid w:val="004D0496"/>
    <w:rsid w:val="004D0C75"/>
    <w:rsid w:val="004D1199"/>
    <w:rsid w:val="004D1EC7"/>
    <w:rsid w:val="004D2326"/>
    <w:rsid w:val="004D2C53"/>
    <w:rsid w:val="004D33F8"/>
    <w:rsid w:val="004D5594"/>
    <w:rsid w:val="004D68D5"/>
    <w:rsid w:val="004D7FC7"/>
    <w:rsid w:val="004E0A54"/>
    <w:rsid w:val="004E19A6"/>
    <w:rsid w:val="004E1DBB"/>
    <w:rsid w:val="004E229B"/>
    <w:rsid w:val="004E375E"/>
    <w:rsid w:val="004E46B4"/>
    <w:rsid w:val="004E7F9A"/>
    <w:rsid w:val="004F1F9B"/>
    <w:rsid w:val="004F31F9"/>
    <w:rsid w:val="004F355A"/>
    <w:rsid w:val="004F79CB"/>
    <w:rsid w:val="00500E07"/>
    <w:rsid w:val="00503BE9"/>
    <w:rsid w:val="00503D5D"/>
    <w:rsid w:val="00504A34"/>
    <w:rsid w:val="00505486"/>
    <w:rsid w:val="00505597"/>
    <w:rsid w:val="0050669D"/>
    <w:rsid w:val="0050670A"/>
    <w:rsid w:val="00506AC2"/>
    <w:rsid w:val="00507935"/>
    <w:rsid w:val="00507C02"/>
    <w:rsid w:val="005124E6"/>
    <w:rsid w:val="00512E73"/>
    <w:rsid w:val="0051335A"/>
    <w:rsid w:val="00514921"/>
    <w:rsid w:val="00515302"/>
    <w:rsid w:val="00516431"/>
    <w:rsid w:val="0052182A"/>
    <w:rsid w:val="00522643"/>
    <w:rsid w:val="005227A8"/>
    <w:rsid w:val="00522A1D"/>
    <w:rsid w:val="00523995"/>
    <w:rsid w:val="0052510B"/>
    <w:rsid w:val="00527761"/>
    <w:rsid w:val="00530D61"/>
    <w:rsid w:val="005318F3"/>
    <w:rsid w:val="005327DB"/>
    <w:rsid w:val="00532E74"/>
    <w:rsid w:val="00533F74"/>
    <w:rsid w:val="00533FD0"/>
    <w:rsid w:val="00535529"/>
    <w:rsid w:val="00535E0F"/>
    <w:rsid w:val="00536203"/>
    <w:rsid w:val="00536238"/>
    <w:rsid w:val="00536A05"/>
    <w:rsid w:val="00537687"/>
    <w:rsid w:val="005377E3"/>
    <w:rsid w:val="00540778"/>
    <w:rsid w:val="00540827"/>
    <w:rsid w:val="00541F4C"/>
    <w:rsid w:val="00542135"/>
    <w:rsid w:val="005430FE"/>
    <w:rsid w:val="005438AB"/>
    <w:rsid w:val="0054474E"/>
    <w:rsid w:val="00545A12"/>
    <w:rsid w:val="00546CED"/>
    <w:rsid w:val="00547090"/>
    <w:rsid w:val="005522DB"/>
    <w:rsid w:val="00552F15"/>
    <w:rsid w:val="0055356C"/>
    <w:rsid w:val="0055371D"/>
    <w:rsid w:val="00554321"/>
    <w:rsid w:val="00554331"/>
    <w:rsid w:val="00554E65"/>
    <w:rsid w:val="00555D7E"/>
    <w:rsid w:val="00556E6D"/>
    <w:rsid w:val="00560020"/>
    <w:rsid w:val="00560FAB"/>
    <w:rsid w:val="00561A8C"/>
    <w:rsid w:val="00562237"/>
    <w:rsid w:val="005623D9"/>
    <w:rsid w:val="00562E73"/>
    <w:rsid w:val="0056438C"/>
    <w:rsid w:val="005643A1"/>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87FF8"/>
    <w:rsid w:val="005940F6"/>
    <w:rsid w:val="005969BF"/>
    <w:rsid w:val="005A009C"/>
    <w:rsid w:val="005A0B2C"/>
    <w:rsid w:val="005A1341"/>
    <w:rsid w:val="005A29D1"/>
    <w:rsid w:val="005A3459"/>
    <w:rsid w:val="005B0260"/>
    <w:rsid w:val="005B13F6"/>
    <w:rsid w:val="005B18BE"/>
    <w:rsid w:val="005B20FB"/>
    <w:rsid w:val="005B3EA4"/>
    <w:rsid w:val="005B42C9"/>
    <w:rsid w:val="005B510A"/>
    <w:rsid w:val="005B78AF"/>
    <w:rsid w:val="005C1F67"/>
    <w:rsid w:val="005C2339"/>
    <w:rsid w:val="005C2365"/>
    <w:rsid w:val="005C2EC6"/>
    <w:rsid w:val="005C346B"/>
    <w:rsid w:val="005C40E7"/>
    <w:rsid w:val="005C503E"/>
    <w:rsid w:val="005C5F30"/>
    <w:rsid w:val="005C61ED"/>
    <w:rsid w:val="005C698C"/>
    <w:rsid w:val="005C6E3D"/>
    <w:rsid w:val="005C7ECC"/>
    <w:rsid w:val="005C7F36"/>
    <w:rsid w:val="005D0C92"/>
    <w:rsid w:val="005D25AD"/>
    <w:rsid w:val="005D295A"/>
    <w:rsid w:val="005D343A"/>
    <w:rsid w:val="005D571F"/>
    <w:rsid w:val="005D67E5"/>
    <w:rsid w:val="005D7B34"/>
    <w:rsid w:val="005D7B43"/>
    <w:rsid w:val="005D7C68"/>
    <w:rsid w:val="005E0BA4"/>
    <w:rsid w:val="005E34A2"/>
    <w:rsid w:val="005E4083"/>
    <w:rsid w:val="005E7059"/>
    <w:rsid w:val="005F00F4"/>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494F"/>
    <w:rsid w:val="006051BB"/>
    <w:rsid w:val="0060732B"/>
    <w:rsid w:val="006073A6"/>
    <w:rsid w:val="006077F2"/>
    <w:rsid w:val="006108B6"/>
    <w:rsid w:val="00610FDF"/>
    <w:rsid w:val="00611923"/>
    <w:rsid w:val="0061270D"/>
    <w:rsid w:val="00613B90"/>
    <w:rsid w:val="006159C6"/>
    <w:rsid w:val="00615C0B"/>
    <w:rsid w:val="0061677B"/>
    <w:rsid w:val="006226C2"/>
    <w:rsid w:val="0062293A"/>
    <w:rsid w:val="00626469"/>
    <w:rsid w:val="00627B1F"/>
    <w:rsid w:val="00627B44"/>
    <w:rsid w:val="00631146"/>
    <w:rsid w:val="00631B22"/>
    <w:rsid w:val="006330F5"/>
    <w:rsid w:val="00633157"/>
    <w:rsid w:val="00633754"/>
    <w:rsid w:val="00633C3F"/>
    <w:rsid w:val="00634593"/>
    <w:rsid w:val="0063731D"/>
    <w:rsid w:val="00637540"/>
    <w:rsid w:val="006428E8"/>
    <w:rsid w:val="00642E89"/>
    <w:rsid w:val="00643EC2"/>
    <w:rsid w:val="00643F2B"/>
    <w:rsid w:val="00645368"/>
    <w:rsid w:val="00647663"/>
    <w:rsid w:val="006478D9"/>
    <w:rsid w:val="006502F1"/>
    <w:rsid w:val="00651772"/>
    <w:rsid w:val="006519BC"/>
    <w:rsid w:val="006605A2"/>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6D6C"/>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0FA6"/>
    <w:rsid w:val="006B12AB"/>
    <w:rsid w:val="006B197E"/>
    <w:rsid w:val="006B1B50"/>
    <w:rsid w:val="006B3A94"/>
    <w:rsid w:val="006B3C19"/>
    <w:rsid w:val="006B5046"/>
    <w:rsid w:val="006B68AC"/>
    <w:rsid w:val="006B6C35"/>
    <w:rsid w:val="006B7361"/>
    <w:rsid w:val="006B7BAC"/>
    <w:rsid w:val="006C0585"/>
    <w:rsid w:val="006C239A"/>
    <w:rsid w:val="006C29E1"/>
    <w:rsid w:val="006C39BF"/>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07070"/>
    <w:rsid w:val="00711B05"/>
    <w:rsid w:val="00713160"/>
    <w:rsid w:val="0071422C"/>
    <w:rsid w:val="00714695"/>
    <w:rsid w:val="00715176"/>
    <w:rsid w:val="007155FA"/>
    <w:rsid w:val="0071658D"/>
    <w:rsid w:val="00720C00"/>
    <w:rsid w:val="00723055"/>
    <w:rsid w:val="007237E9"/>
    <w:rsid w:val="007240C2"/>
    <w:rsid w:val="00724E7B"/>
    <w:rsid w:val="007269B1"/>
    <w:rsid w:val="00730716"/>
    <w:rsid w:val="0073164E"/>
    <w:rsid w:val="007321DA"/>
    <w:rsid w:val="00732430"/>
    <w:rsid w:val="00732897"/>
    <w:rsid w:val="0073333F"/>
    <w:rsid w:val="007338E4"/>
    <w:rsid w:val="00733FA9"/>
    <w:rsid w:val="0073444A"/>
    <w:rsid w:val="0073498E"/>
    <w:rsid w:val="0073722D"/>
    <w:rsid w:val="00737B01"/>
    <w:rsid w:val="00740AD6"/>
    <w:rsid w:val="00740D3A"/>
    <w:rsid w:val="00740F42"/>
    <w:rsid w:val="00742BE4"/>
    <w:rsid w:val="00742D25"/>
    <w:rsid w:val="00743349"/>
    <w:rsid w:val="007447C8"/>
    <w:rsid w:val="00751635"/>
    <w:rsid w:val="0075529A"/>
    <w:rsid w:val="007607F1"/>
    <w:rsid w:val="0076082D"/>
    <w:rsid w:val="00760995"/>
    <w:rsid w:val="007639C9"/>
    <w:rsid w:val="00764153"/>
    <w:rsid w:val="00764266"/>
    <w:rsid w:val="007659E8"/>
    <w:rsid w:val="00765A2F"/>
    <w:rsid w:val="007664CF"/>
    <w:rsid w:val="00766E21"/>
    <w:rsid w:val="007671C9"/>
    <w:rsid w:val="00767404"/>
    <w:rsid w:val="00770A3F"/>
    <w:rsid w:val="00770C67"/>
    <w:rsid w:val="00770EAF"/>
    <w:rsid w:val="00771818"/>
    <w:rsid w:val="00772148"/>
    <w:rsid w:val="00772686"/>
    <w:rsid w:val="0077282F"/>
    <w:rsid w:val="007728ED"/>
    <w:rsid w:val="00776157"/>
    <w:rsid w:val="00777C49"/>
    <w:rsid w:val="00777C92"/>
    <w:rsid w:val="0078056C"/>
    <w:rsid w:val="0078066D"/>
    <w:rsid w:val="007813E9"/>
    <w:rsid w:val="00782317"/>
    <w:rsid w:val="007834E1"/>
    <w:rsid w:val="00785695"/>
    <w:rsid w:val="007856D7"/>
    <w:rsid w:val="00786C99"/>
    <w:rsid w:val="00786EA4"/>
    <w:rsid w:val="0079263F"/>
    <w:rsid w:val="00792A93"/>
    <w:rsid w:val="00793211"/>
    <w:rsid w:val="0079410A"/>
    <w:rsid w:val="00795583"/>
    <w:rsid w:val="00796EBF"/>
    <w:rsid w:val="00796EF7"/>
    <w:rsid w:val="007A071C"/>
    <w:rsid w:val="007A0C84"/>
    <w:rsid w:val="007A27C1"/>
    <w:rsid w:val="007A2D75"/>
    <w:rsid w:val="007A4EE1"/>
    <w:rsid w:val="007A53BD"/>
    <w:rsid w:val="007A5DEA"/>
    <w:rsid w:val="007A5F92"/>
    <w:rsid w:val="007A642B"/>
    <w:rsid w:val="007B0147"/>
    <w:rsid w:val="007B15A3"/>
    <w:rsid w:val="007B3C94"/>
    <w:rsid w:val="007B4E6C"/>
    <w:rsid w:val="007B660D"/>
    <w:rsid w:val="007C171E"/>
    <w:rsid w:val="007C2184"/>
    <w:rsid w:val="007C2905"/>
    <w:rsid w:val="007C33F5"/>
    <w:rsid w:val="007C3608"/>
    <w:rsid w:val="007C4698"/>
    <w:rsid w:val="007C4F79"/>
    <w:rsid w:val="007C52D5"/>
    <w:rsid w:val="007C5F04"/>
    <w:rsid w:val="007C6B1C"/>
    <w:rsid w:val="007C6C67"/>
    <w:rsid w:val="007D0FC1"/>
    <w:rsid w:val="007D1325"/>
    <w:rsid w:val="007D1CCE"/>
    <w:rsid w:val="007D21FC"/>
    <w:rsid w:val="007D3E22"/>
    <w:rsid w:val="007D50B6"/>
    <w:rsid w:val="007D6683"/>
    <w:rsid w:val="007E03E6"/>
    <w:rsid w:val="007E304A"/>
    <w:rsid w:val="007E3352"/>
    <w:rsid w:val="007E3807"/>
    <w:rsid w:val="007E45D0"/>
    <w:rsid w:val="007E4829"/>
    <w:rsid w:val="007E5DAC"/>
    <w:rsid w:val="007E6066"/>
    <w:rsid w:val="007E6EAA"/>
    <w:rsid w:val="007F0593"/>
    <w:rsid w:val="007F2068"/>
    <w:rsid w:val="007F29CD"/>
    <w:rsid w:val="007F2B18"/>
    <w:rsid w:val="007F53DD"/>
    <w:rsid w:val="007F5EAD"/>
    <w:rsid w:val="007F6DB1"/>
    <w:rsid w:val="007F6F71"/>
    <w:rsid w:val="007F7CFB"/>
    <w:rsid w:val="00800E20"/>
    <w:rsid w:val="0080313B"/>
    <w:rsid w:val="008042D1"/>
    <w:rsid w:val="008053BC"/>
    <w:rsid w:val="0080672A"/>
    <w:rsid w:val="00806C0C"/>
    <w:rsid w:val="00806E5F"/>
    <w:rsid w:val="00807DC6"/>
    <w:rsid w:val="00810BAE"/>
    <w:rsid w:val="00812113"/>
    <w:rsid w:val="00812BCB"/>
    <w:rsid w:val="00813BC6"/>
    <w:rsid w:val="0081434A"/>
    <w:rsid w:val="008153F8"/>
    <w:rsid w:val="00815861"/>
    <w:rsid w:val="008202AF"/>
    <w:rsid w:val="00821F08"/>
    <w:rsid w:val="00822591"/>
    <w:rsid w:val="008245B1"/>
    <w:rsid w:val="0082648A"/>
    <w:rsid w:val="00826B6A"/>
    <w:rsid w:val="00826BC7"/>
    <w:rsid w:val="008309B5"/>
    <w:rsid w:val="0083215E"/>
    <w:rsid w:val="00833F5C"/>
    <w:rsid w:val="008345FC"/>
    <w:rsid w:val="00834966"/>
    <w:rsid w:val="00835C42"/>
    <w:rsid w:val="00835C5B"/>
    <w:rsid w:val="0083783B"/>
    <w:rsid w:val="00842874"/>
    <w:rsid w:val="00842A37"/>
    <w:rsid w:val="00842A7D"/>
    <w:rsid w:val="00844837"/>
    <w:rsid w:val="008454F1"/>
    <w:rsid w:val="00850503"/>
    <w:rsid w:val="008514C4"/>
    <w:rsid w:val="00851918"/>
    <w:rsid w:val="008521C4"/>
    <w:rsid w:val="0085476F"/>
    <w:rsid w:val="0085561B"/>
    <w:rsid w:val="00856149"/>
    <w:rsid w:val="0085705E"/>
    <w:rsid w:val="00857FDC"/>
    <w:rsid w:val="00860048"/>
    <w:rsid w:val="0086153C"/>
    <w:rsid w:val="0086160E"/>
    <w:rsid w:val="00861C22"/>
    <w:rsid w:val="00861D34"/>
    <w:rsid w:val="00862AF2"/>
    <w:rsid w:val="0086496A"/>
    <w:rsid w:val="0086497A"/>
    <w:rsid w:val="00864FA6"/>
    <w:rsid w:val="008659C6"/>
    <w:rsid w:val="00867A15"/>
    <w:rsid w:val="0087065E"/>
    <w:rsid w:val="00872518"/>
    <w:rsid w:val="00872FC5"/>
    <w:rsid w:val="00873628"/>
    <w:rsid w:val="0087468A"/>
    <w:rsid w:val="0087566E"/>
    <w:rsid w:val="0087681E"/>
    <w:rsid w:val="0087735B"/>
    <w:rsid w:val="00880465"/>
    <w:rsid w:val="00880B94"/>
    <w:rsid w:val="00880BFE"/>
    <w:rsid w:val="008814B6"/>
    <w:rsid w:val="008825E6"/>
    <w:rsid w:val="00882DAB"/>
    <w:rsid w:val="0088387D"/>
    <w:rsid w:val="00886E20"/>
    <w:rsid w:val="008902D5"/>
    <w:rsid w:val="00892E23"/>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C33C7"/>
    <w:rsid w:val="008C75C1"/>
    <w:rsid w:val="008D18D8"/>
    <w:rsid w:val="008D1B72"/>
    <w:rsid w:val="008D1F55"/>
    <w:rsid w:val="008D2A16"/>
    <w:rsid w:val="008D33C1"/>
    <w:rsid w:val="008D3436"/>
    <w:rsid w:val="008D372F"/>
    <w:rsid w:val="008D4754"/>
    <w:rsid w:val="008D5B56"/>
    <w:rsid w:val="008D5F70"/>
    <w:rsid w:val="008D5F78"/>
    <w:rsid w:val="008D6CAB"/>
    <w:rsid w:val="008E1F92"/>
    <w:rsid w:val="008E3741"/>
    <w:rsid w:val="008E43FA"/>
    <w:rsid w:val="008E477E"/>
    <w:rsid w:val="008E47EC"/>
    <w:rsid w:val="008E4C72"/>
    <w:rsid w:val="008E571F"/>
    <w:rsid w:val="008E5D5C"/>
    <w:rsid w:val="008E61BE"/>
    <w:rsid w:val="008E68C0"/>
    <w:rsid w:val="008E734E"/>
    <w:rsid w:val="008E7699"/>
    <w:rsid w:val="008F0C1A"/>
    <w:rsid w:val="008F24D2"/>
    <w:rsid w:val="008F25E1"/>
    <w:rsid w:val="008F2FC9"/>
    <w:rsid w:val="008F3CED"/>
    <w:rsid w:val="008F3D0C"/>
    <w:rsid w:val="008F4DE3"/>
    <w:rsid w:val="008F559F"/>
    <w:rsid w:val="008F5C9B"/>
    <w:rsid w:val="008F6541"/>
    <w:rsid w:val="00900D66"/>
    <w:rsid w:val="00901209"/>
    <w:rsid w:val="00902F4D"/>
    <w:rsid w:val="00902FA2"/>
    <w:rsid w:val="009031C7"/>
    <w:rsid w:val="00903E5E"/>
    <w:rsid w:val="009067DB"/>
    <w:rsid w:val="0090726E"/>
    <w:rsid w:val="0090773D"/>
    <w:rsid w:val="00910046"/>
    <w:rsid w:val="00910963"/>
    <w:rsid w:val="00910E86"/>
    <w:rsid w:val="00912C15"/>
    <w:rsid w:val="0091343F"/>
    <w:rsid w:val="0091572C"/>
    <w:rsid w:val="009166D0"/>
    <w:rsid w:val="00917FDF"/>
    <w:rsid w:val="00920106"/>
    <w:rsid w:val="009208F3"/>
    <w:rsid w:val="00922ACD"/>
    <w:rsid w:val="009238DF"/>
    <w:rsid w:val="009302B0"/>
    <w:rsid w:val="00931484"/>
    <w:rsid w:val="009319D3"/>
    <w:rsid w:val="00931A0C"/>
    <w:rsid w:val="00931C8D"/>
    <w:rsid w:val="00932084"/>
    <w:rsid w:val="009320A9"/>
    <w:rsid w:val="00932578"/>
    <w:rsid w:val="00933381"/>
    <w:rsid w:val="00933EBA"/>
    <w:rsid w:val="0093637A"/>
    <w:rsid w:val="00937175"/>
    <w:rsid w:val="009417EB"/>
    <w:rsid w:val="0094247D"/>
    <w:rsid w:val="00942D39"/>
    <w:rsid w:val="009430C4"/>
    <w:rsid w:val="009431C2"/>
    <w:rsid w:val="00945E93"/>
    <w:rsid w:val="00945F5A"/>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64E74"/>
    <w:rsid w:val="0097052A"/>
    <w:rsid w:val="00971111"/>
    <w:rsid w:val="0097112C"/>
    <w:rsid w:val="00975170"/>
    <w:rsid w:val="0097538C"/>
    <w:rsid w:val="00977493"/>
    <w:rsid w:val="00981018"/>
    <w:rsid w:val="0098150B"/>
    <w:rsid w:val="00984598"/>
    <w:rsid w:val="00984DD8"/>
    <w:rsid w:val="00985C77"/>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AF1"/>
    <w:rsid w:val="009A1BFA"/>
    <w:rsid w:val="009A2AAE"/>
    <w:rsid w:val="009A42EB"/>
    <w:rsid w:val="009A600C"/>
    <w:rsid w:val="009A7A23"/>
    <w:rsid w:val="009A7E49"/>
    <w:rsid w:val="009B09DE"/>
    <w:rsid w:val="009B0D27"/>
    <w:rsid w:val="009B2A56"/>
    <w:rsid w:val="009B39CA"/>
    <w:rsid w:val="009B3EDB"/>
    <w:rsid w:val="009B4E8D"/>
    <w:rsid w:val="009B6BB2"/>
    <w:rsid w:val="009B7FBE"/>
    <w:rsid w:val="009C1012"/>
    <w:rsid w:val="009C18E8"/>
    <w:rsid w:val="009C323E"/>
    <w:rsid w:val="009C45A2"/>
    <w:rsid w:val="009C4C88"/>
    <w:rsid w:val="009C638A"/>
    <w:rsid w:val="009C686D"/>
    <w:rsid w:val="009C761B"/>
    <w:rsid w:val="009D0077"/>
    <w:rsid w:val="009D06D1"/>
    <w:rsid w:val="009D0EB1"/>
    <w:rsid w:val="009D1CB7"/>
    <w:rsid w:val="009D3419"/>
    <w:rsid w:val="009D40BA"/>
    <w:rsid w:val="009D47AF"/>
    <w:rsid w:val="009D6AD5"/>
    <w:rsid w:val="009D79D0"/>
    <w:rsid w:val="009E0D1F"/>
    <w:rsid w:val="009E27A6"/>
    <w:rsid w:val="009E3461"/>
    <w:rsid w:val="009E3E90"/>
    <w:rsid w:val="009E3EC2"/>
    <w:rsid w:val="009E705F"/>
    <w:rsid w:val="009E7A10"/>
    <w:rsid w:val="009E7CBF"/>
    <w:rsid w:val="009F136E"/>
    <w:rsid w:val="009F23D0"/>
    <w:rsid w:val="009F3673"/>
    <w:rsid w:val="009F5DCE"/>
    <w:rsid w:val="009F7270"/>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307B"/>
    <w:rsid w:val="00A233F4"/>
    <w:rsid w:val="00A26180"/>
    <w:rsid w:val="00A26B3B"/>
    <w:rsid w:val="00A26B91"/>
    <w:rsid w:val="00A325C4"/>
    <w:rsid w:val="00A34699"/>
    <w:rsid w:val="00A3506B"/>
    <w:rsid w:val="00A36938"/>
    <w:rsid w:val="00A36C6A"/>
    <w:rsid w:val="00A37809"/>
    <w:rsid w:val="00A40098"/>
    <w:rsid w:val="00A40AD5"/>
    <w:rsid w:val="00A41A77"/>
    <w:rsid w:val="00A425D9"/>
    <w:rsid w:val="00A42EB8"/>
    <w:rsid w:val="00A4309A"/>
    <w:rsid w:val="00A50A88"/>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7750F"/>
    <w:rsid w:val="00A80512"/>
    <w:rsid w:val="00A80575"/>
    <w:rsid w:val="00A808AA"/>
    <w:rsid w:val="00A8155F"/>
    <w:rsid w:val="00A82AC2"/>
    <w:rsid w:val="00A84B2B"/>
    <w:rsid w:val="00A84F38"/>
    <w:rsid w:val="00A84F78"/>
    <w:rsid w:val="00A853A7"/>
    <w:rsid w:val="00A8551F"/>
    <w:rsid w:val="00A87EA4"/>
    <w:rsid w:val="00A9144B"/>
    <w:rsid w:val="00A92F4F"/>
    <w:rsid w:val="00A935FC"/>
    <w:rsid w:val="00A95584"/>
    <w:rsid w:val="00A95B35"/>
    <w:rsid w:val="00A9625E"/>
    <w:rsid w:val="00A9749F"/>
    <w:rsid w:val="00AA0D3F"/>
    <w:rsid w:val="00AA1DB9"/>
    <w:rsid w:val="00AA3C75"/>
    <w:rsid w:val="00AA40C7"/>
    <w:rsid w:val="00AA4F06"/>
    <w:rsid w:val="00AA6233"/>
    <w:rsid w:val="00AA703E"/>
    <w:rsid w:val="00AA7644"/>
    <w:rsid w:val="00AB0C5A"/>
    <w:rsid w:val="00AB1A73"/>
    <w:rsid w:val="00AB3D45"/>
    <w:rsid w:val="00AB48ED"/>
    <w:rsid w:val="00AB5767"/>
    <w:rsid w:val="00AB59F6"/>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3F02"/>
    <w:rsid w:val="00AE4FA2"/>
    <w:rsid w:val="00AE569E"/>
    <w:rsid w:val="00AF07DA"/>
    <w:rsid w:val="00AF09A5"/>
    <w:rsid w:val="00AF2AFF"/>
    <w:rsid w:val="00AF60B1"/>
    <w:rsid w:val="00AF7E18"/>
    <w:rsid w:val="00B00842"/>
    <w:rsid w:val="00B03042"/>
    <w:rsid w:val="00B03E16"/>
    <w:rsid w:val="00B04067"/>
    <w:rsid w:val="00B0525D"/>
    <w:rsid w:val="00B05321"/>
    <w:rsid w:val="00B055CC"/>
    <w:rsid w:val="00B05B29"/>
    <w:rsid w:val="00B069D9"/>
    <w:rsid w:val="00B06B26"/>
    <w:rsid w:val="00B06EAE"/>
    <w:rsid w:val="00B10ECB"/>
    <w:rsid w:val="00B12B3D"/>
    <w:rsid w:val="00B13700"/>
    <w:rsid w:val="00B13D27"/>
    <w:rsid w:val="00B13E99"/>
    <w:rsid w:val="00B15743"/>
    <w:rsid w:val="00B157BB"/>
    <w:rsid w:val="00B17689"/>
    <w:rsid w:val="00B2032E"/>
    <w:rsid w:val="00B20E88"/>
    <w:rsid w:val="00B21D9D"/>
    <w:rsid w:val="00B22062"/>
    <w:rsid w:val="00B2326F"/>
    <w:rsid w:val="00B2342E"/>
    <w:rsid w:val="00B25453"/>
    <w:rsid w:val="00B2607F"/>
    <w:rsid w:val="00B30AE0"/>
    <w:rsid w:val="00B31CFB"/>
    <w:rsid w:val="00B3544D"/>
    <w:rsid w:val="00B3748D"/>
    <w:rsid w:val="00B42C02"/>
    <w:rsid w:val="00B4363F"/>
    <w:rsid w:val="00B476AD"/>
    <w:rsid w:val="00B50440"/>
    <w:rsid w:val="00B50D66"/>
    <w:rsid w:val="00B51C97"/>
    <w:rsid w:val="00B5217E"/>
    <w:rsid w:val="00B5252A"/>
    <w:rsid w:val="00B52691"/>
    <w:rsid w:val="00B54653"/>
    <w:rsid w:val="00B55B01"/>
    <w:rsid w:val="00B562EA"/>
    <w:rsid w:val="00B56D8B"/>
    <w:rsid w:val="00B5748B"/>
    <w:rsid w:val="00B6096F"/>
    <w:rsid w:val="00B61720"/>
    <w:rsid w:val="00B658A8"/>
    <w:rsid w:val="00B6658F"/>
    <w:rsid w:val="00B66775"/>
    <w:rsid w:val="00B701F7"/>
    <w:rsid w:val="00B74746"/>
    <w:rsid w:val="00B74CE0"/>
    <w:rsid w:val="00B76701"/>
    <w:rsid w:val="00B76B99"/>
    <w:rsid w:val="00B77230"/>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3F9"/>
    <w:rsid w:val="00B96AD3"/>
    <w:rsid w:val="00B97520"/>
    <w:rsid w:val="00B979BA"/>
    <w:rsid w:val="00B97D0D"/>
    <w:rsid w:val="00B97F45"/>
    <w:rsid w:val="00BA0FB8"/>
    <w:rsid w:val="00BA2C99"/>
    <w:rsid w:val="00BA2DF9"/>
    <w:rsid w:val="00BA310E"/>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4B3"/>
    <w:rsid w:val="00BF7D6F"/>
    <w:rsid w:val="00C02462"/>
    <w:rsid w:val="00C02C6E"/>
    <w:rsid w:val="00C02DCD"/>
    <w:rsid w:val="00C035A6"/>
    <w:rsid w:val="00C0425D"/>
    <w:rsid w:val="00C04E86"/>
    <w:rsid w:val="00C051BF"/>
    <w:rsid w:val="00C06385"/>
    <w:rsid w:val="00C07CD9"/>
    <w:rsid w:val="00C10489"/>
    <w:rsid w:val="00C1267C"/>
    <w:rsid w:val="00C143AC"/>
    <w:rsid w:val="00C151DE"/>
    <w:rsid w:val="00C15A4D"/>
    <w:rsid w:val="00C16707"/>
    <w:rsid w:val="00C1769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7EA"/>
    <w:rsid w:val="00C57B2A"/>
    <w:rsid w:val="00C601AC"/>
    <w:rsid w:val="00C63934"/>
    <w:rsid w:val="00C645A5"/>
    <w:rsid w:val="00C64EFC"/>
    <w:rsid w:val="00C65C73"/>
    <w:rsid w:val="00C66339"/>
    <w:rsid w:val="00C67B9D"/>
    <w:rsid w:val="00C725EB"/>
    <w:rsid w:val="00C732B3"/>
    <w:rsid w:val="00C73A94"/>
    <w:rsid w:val="00C74117"/>
    <w:rsid w:val="00C74FDF"/>
    <w:rsid w:val="00C75488"/>
    <w:rsid w:val="00C76D79"/>
    <w:rsid w:val="00C774D7"/>
    <w:rsid w:val="00C77D48"/>
    <w:rsid w:val="00C8099E"/>
    <w:rsid w:val="00C839D3"/>
    <w:rsid w:val="00C85083"/>
    <w:rsid w:val="00C8546B"/>
    <w:rsid w:val="00C85FD4"/>
    <w:rsid w:val="00C86B7F"/>
    <w:rsid w:val="00C86F6D"/>
    <w:rsid w:val="00C914A5"/>
    <w:rsid w:val="00C91ACD"/>
    <w:rsid w:val="00C925BF"/>
    <w:rsid w:val="00C931A2"/>
    <w:rsid w:val="00C94578"/>
    <w:rsid w:val="00C963F8"/>
    <w:rsid w:val="00C9649E"/>
    <w:rsid w:val="00C969AF"/>
    <w:rsid w:val="00C96A2E"/>
    <w:rsid w:val="00C97BC4"/>
    <w:rsid w:val="00CA1EB9"/>
    <w:rsid w:val="00CA390E"/>
    <w:rsid w:val="00CA3A21"/>
    <w:rsid w:val="00CA535D"/>
    <w:rsid w:val="00CA6340"/>
    <w:rsid w:val="00CA7A6F"/>
    <w:rsid w:val="00CB1135"/>
    <w:rsid w:val="00CB1387"/>
    <w:rsid w:val="00CB2FC4"/>
    <w:rsid w:val="00CB321D"/>
    <w:rsid w:val="00CB380B"/>
    <w:rsid w:val="00CB4569"/>
    <w:rsid w:val="00CB4BD0"/>
    <w:rsid w:val="00CB4F87"/>
    <w:rsid w:val="00CB5236"/>
    <w:rsid w:val="00CB6036"/>
    <w:rsid w:val="00CB73FD"/>
    <w:rsid w:val="00CC06C6"/>
    <w:rsid w:val="00CC1493"/>
    <w:rsid w:val="00CC14E7"/>
    <w:rsid w:val="00CC211F"/>
    <w:rsid w:val="00CC48A7"/>
    <w:rsid w:val="00CC48E3"/>
    <w:rsid w:val="00CC5191"/>
    <w:rsid w:val="00CC5826"/>
    <w:rsid w:val="00CC702E"/>
    <w:rsid w:val="00CC795A"/>
    <w:rsid w:val="00CD0B36"/>
    <w:rsid w:val="00CD11F1"/>
    <w:rsid w:val="00CD2BC9"/>
    <w:rsid w:val="00CD2D5D"/>
    <w:rsid w:val="00CD2F49"/>
    <w:rsid w:val="00CD5053"/>
    <w:rsid w:val="00CD5497"/>
    <w:rsid w:val="00CD5F7D"/>
    <w:rsid w:val="00CD6D18"/>
    <w:rsid w:val="00CD7514"/>
    <w:rsid w:val="00CE24C7"/>
    <w:rsid w:val="00CE31F8"/>
    <w:rsid w:val="00CE47AA"/>
    <w:rsid w:val="00CE4E9C"/>
    <w:rsid w:val="00CE5729"/>
    <w:rsid w:val="00CE65B0"/>
    <w:rsid w:val="00CE76D8"/>
    <w:rsid w:val="00CE7BC5"/>
    <w:rsid w:val="00CE7D34"/>
    <w:rsid w:val="00CF0E31"/>
    <w:rsid w:val="00CF2221"/>
    <w:rsid w:val="00CF35D0"/>
    <w:rsid w:val="00CF4940"/>
    <w:rsid w:val="00CF55F6"/>
    <w:rsid w:val="00CF6367"/>
    <w:rsid w:val="00CF6568"/>
    <w:rsid w:val="00CF7C0D"/>
    <w:rsid w:val="00CF7E7F"/>
    <w:rsid w:val="00D00DEE"/>
    <w:rsid w:val="00D01307"/>
    <w:rsid w:val="00D01572"/>
    <w:rsid w:val="00D02ACA"/>
    <w:rsid w:val="00D02F84"/>
    <w:rsid w:val="00D0344F"/>
    <w:rsid w:val="00D03EAE"/>
    <w:rsid w:val="00D040DC"/>
    <w:rsid w:val="00D06CCC"/>
    <w:rsid w:val="00D0776E"/>
    <w:rsid w:val="00D12BBE"/>
    <w:rsid w:val="00D12C37"/>
    <w:rsid w:val="00D14479"/>
    <w:rsid w:val="00D1483E"/>
    <w:rsid w:val="00D14994"/>
    <w:rsid w:val="00D14CAB"/>
    <w:rsid w:val="00D16A12"/>
    <w:rsid w:val="00D1718B"/>
    <w:rsid w:val="00D22869"/>
    <w:rsid w:val="00D22EA6"/>
    <w:rsid w:val="00D245A7"/>
    <w:rsid w:val="00D25D6A"/>
    <w:rsid w:val="00D25F97"/>
    <w:rsid w:val="00D27D88"/>
    <w:rsid w:val="00D30466"/>
    <w:rsid w:val="00D34ED6"/>
    <w:rsid w:val="00D35469"/>
    <w:rsid w:val="00D371A8"/>
    <w:rsid w:val="00D37825"/>
    <w:rsid w:val="00D37A55"/>
    <w:rsid w:val="00D403BE"/>
    <w:rsid w:val="00D446D4"/>
    <w:rsid w:val="00D44A1A"/>
    <w:rsid w:val="00D460AE"/>
    <w:rsid w:val="00D463D4"/>
    <w:rsid w:val="00D465F2"/>
    <w:rsid w:val="00D46E63"/>
    <w:rsid w:val="00D4710A"/>
    <w:rsid w:val="00D47A9A"/>
    <w:rsid w:val="00D508F5"/>
    <w:rsid w:val="00D5425B"/>
    <w:rsid w:val="00D5457A"/>
    <w:rsid w:val="00D558DF"/>
    <w:rsid w:val="00D55AE7"/>
    <w:rsid w:val="00D55C1B"/>
    <w:rsid w:val="00D56151"/>
    <w:rsid w:val="00D565E5"/>
    <w:rsid w:val="00D57D59"/>
    <w:rsid w:val="00D62118"/>
    <w:rsid w:val="00D62E03"/>
    <w:rsid w:val="00D63B33"/>
    <w:rsid w:val="00D644ED"/>
    <w:rsid w:val="00D65BE8"/>
    <w:rsid w:val="00D65C76"/>
    <w:rsid w:val="00D66D44"/>
    <w:rsid w:val="00D7189E"/>
    <w:rsid w:val="00D72D96"/>
    <w:rsid w:val="00D73612"/>
    <w:rsid w:val="00D76A90"/>
    <w:rsid w:val="00D80A6A"/>
    <w:rsid w:val="00D80B51"/>
    <w:rsid w:val="00D80ED9"/>
    <w:rsid w:val="00D81A18"/>
    <w:rsid w:val="00D82DE9"/>
    <w:rsid w:val="00D8315B"/>
    <w:rsid w:val="00D843A0"/>
    <w:rsid w:val="00D848EF"/>
    <w:rsid w:val="00D84B03"/>
    <w:rsid w:val="00D84DC3"/>
    <w:rsid w:val="00D866B6"/>
    <w:rsid w:val="00D9246A"/>
    <w:rsid w:val="00D9252D"/>
    <w:rsid w:val="00D94389"/>
    <w:rsid w:val="00D95049"/>
    <w:rsid w:val="00D95391"/>
    <w:rsid w:val="00D97B9A"/>
    <w:rsid w:val="00DA1339"/>
    <w:rsid w:val="00DA2132"/>
    <w:rsid w:val="00DA2227"/>
    <w:rsid w:val="00DA233F"/>
    <w:rsid w:val="00DA3229"/>
    <w:rsid w:val="00DA5CB2"/>
    <w:rsid w:val="00DA6AE5"/>
    <w:rsid w:val="00DA6C29"/>
    <w:rsid w:val="00DA75B1"/>
    <w:rsid w:val="00DA7A16"/>
    <w:rsid w:val="00DA7BC9"/>
    <w:rsid w:val="00DA7CA1"/>
    <w:rsid w:val="00DA7ED1"/>
    <w:rsid w:val="00DB2C1F"/>
    <w:rsid w:val="00DB363E"/>
    <w:rsid w:val="00DB3F91"/>
    <w:rsid w:val="00DB49D2"/>
    <w:rsid w:val="00DB4CA1"/>
    <w:rsid w:val="00DB569D"/>
    <w:rsid w:val="00DB6903"/>
    <w:rsid w:val="00DC0C0E"/>
    <w:rsid w:val="00DC17E0"/>
    <w:rsid w:val="00DC56A4"/>
    <w:rsid w:val="00DC69CF"/>
    <w:rsid w:val="00DC6E90"/>
    <w:rsid w:val="00DD2D4B"/>
    <w:rsid w:val="00DD442C"/>
    <w:rsid w:val="00DD4BA6"/>
    <w:rsid w:val="00DD67B6"/>
    <w:rsid w:val="00DD67BB"/>
    <w:rsid w:val="00DD71EA"/>
    <w:rsid w:val="00DD7E59"/>
    <w:rsid w:val="00DE06A9"/>
    <w:rsid w:val="00DE2233"/>
    <w:rsid w:val="00DE29CB"/>
    <w:rsid w:val="00DE29DC"/>
    <w:rsid w:val="00DE2EFF"/>
    <w:rsid w:val="00DE3085"/>
    <w:rsid w:val="00DE36E4"/>
    <w:rsid w:val="00DE7770"/>
    <w:rsid w:val="00DE7D69"/>
    <w:rsid w:val="00DF4B2D"/>
    <w:rsid w:val="00DF4F97"/>
    <w:rsid w:val="00DF53B8"/>
    <w:rsid w:val="00DF5534"/>
    <w:rsid w:val="00DF568A"/>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062B7"/>
    <w:rsid w:val="00E10ADA"/>
    <w:rsid w:val="00E111F2"/>
    <w:rsid w:val="00E12CE4"/>
    <w:rsid w:val="00E12F8C"/>
    <w:rsid w:val="00E13257"/>
    <w:rsid w:val="00E13D2B"/>
    <w:rsid w:val="00E155DE"/>
    <w:rsid w:val="00E159C3"/>
    <w:rsid w:val="00E15E89"/>
    <w:rsid w:val="00E16151"/>
    <w:rsid w:val="00E170C0"/>
    <w:rsid w:val="00E178FB"/>
    <w:rsid w:val="00E2034B"/>
    <w:rsid w:val="00E207EB"/>
    <w:rsid w:val="00E21D81"/>
    <w:rsid w:val="00E2285F"/>
    <w:rsid w:val="00E233E0"/>
    <w:rsid w:val="00E238F0"/>
    <w:rsid w:val="00E24922"/>
    <w:rsid w:val="00E255D6"/>
    <w:rsid w:val="00E25FF7"/>
    <w:rsid w:val="00E26CDA"/>
    <w:rsid w:val="00E2798A"/>
    <w:rsid w:val="00E32CED"/>
    <w:rsid w:val="00E346EF"/>
    <w:rsid w:val="00E353A8"/>
    <w:rsid w:val="00E36E64"/>
    <w:rsid w:val="00E3787E"/>
    <w:rsid w:val="00E400CB"/>
    <w:rsid w:val="00E401ED"/>
    <w:rsid w:val="00E4099F"/>
    <w:rsid w:val="00E409A0"/>
    <w:rsid w:val="00E416DA"/>
    <w:rsid w:val="00E42546"/>
    <w:rsid w:val="00E42C92"/>
    <w:rsid w:val="00E42F0F"/>
    <w:rsid w:val="00E44880"/>
    <w:rsid w:val="00E45A83"/>
    <w:rsid w:val="00E46305"/>
    <w:rsid w:val="00E46388"/>
    <w:rsid w:val="00E46A1C"/>
    <w:rsid w:val="00E46B6D"/>
    <w:rsid w:val="00E46D1F"/>
    <w:rsid w:val="00E47AC5"/>
    <w:rsid w:val="00E5025E"/>
    <w:rsid w:val="00E52350"/>
    <w:rsid w:val="00E535A8"/>
    <w:rsid w:val="00E539C2"/>
    <w:rsid w:val="00E53E84"/>
    <w:rsid w:val="00E540D5"/>
    <w:rsid w:val="00E5416E"/>
    <w:rsid w:val="00E553C2"/>
    <w:rsid w:val="00E5792F"/>
    <w:rsid w:val="00E57E27"/>
    <w:rsid w:val="00E60148"/>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77FCC"/>
    <w:rsid w:val="00E80EB2"/>
    <w:rsid w:val="00E81399"/>
    <w:rsid w:val="00E814C6"/>
    <w:rsid w:val="00E8182F"/>
    <w:rsid w:val="00E83353"/>
    <w:rsid w:val="00E8347D"/>
    <w:rsid w:val="00E83E9B"/>
    <w:rsid w:val="00E851FD"/>
    <w:rsid w:val="00E86685"/>
    <w:rsid w:val="00E86D93"/>
    <w:rsid w:val="00E90118"/>
    <w:rsid w:val="00E90A33"/>
    <w:rsid w:val="00E92CF1"/>
    <w:rsid w:val="00E93425"/>
    <w:rsid w:val="00E95B59"/>
    <w:rsid w:val="00E9621B"/>
    <w:rsid w:val="00EA072B"/>
    <w:rsid w:val="00EA0CE8"/>
    <w:rsid w:val="00EA212C"/>
    <w:rsid w:val="00EA33F7"/>
    <w:rsid w:val="00EA38A6"/>
    <w:rsid w:val="00EA42E5"/>
    <w:rsid w:val="00EA5B6D"/>
    <w:rsid w:val="00EA713D"/>
    <w:rsid w:val="00EB032C"/>
    <w:rsid w:val="00EB04D5"/>
    <w:rsid w:val="00EB29DC"/>
    <w:rsid w:val="00EB2AC6"/>
    <w:rsid w:val="00EB3C1C"/>
    <w:rsid w:val="00EB4726"/>
    <w:rsid w:val="00EB49F1"/>
    <w:rsid w:val="00EB5268"/>
    <w:rsid w:val="00EB6084"/>
    <w:rsid w:val="00EB67AD"/>
    <w:rsid w:val="00EC1A23"/>
    <w:rsid w:val="00EC2F3A"/>
    <w:rsid w:val="00EC3C11"/>
    <w:rsid w:val="00EC3F0A"/>
    <w:rsid w:val="00EC4242"/>
    <w:rsid w:val="00EC4738"/>
    <w:rsid w:val="00EC50A5"/>
    <w:rsid w:val="00EC576E"/>
    <w:rsid w:val="00EC6A29"/>
    <w:rsid w:val="00EC6B7C"/>
    <w:rsid w:val="00EC7B6F"/>
    <w:rsid w:val="00ED0012"/>
    <w:rsid w:val="00ED0659"/>
    <w:rsid w:val="00ED0D74"/>
    <w:rsid w:val="00ED195D"/>
    <w:rsid w:val="00ED22CA"/>
    <w:rsid w:val="00ED2517"/>
    <w:rsid w:val="00ED44AC"/>
    <w:rsid w:val="00ED5510"/>
    <w:rsid w:val="00ED5654"/>
    <w:rsid w:val="00ED7E61"/>
    <w:rsid w:val="00EE0940"/>
    <w:rsid w:val="00EE3E9D"/>
    <w:rsid w:val="00EE4908"/>
    <w:rsid w:val="00EE6A45"/>
    <w:rsid w:val="00EF0334"/>
    <w:rsid w:val="00EF096A"/>
    <w:rsid w:val="00EF0DA1"/>
    <w:rsid w:val="00EF1194"/>
    <w:rsid w:val="00EF29B9"/>
    <w:rsid w:val="00EF2A43"/>
    <w:rsid w:val="00EF33B6"/>
    <w:rsid w:val="00EF3481"/>
    <w:rsid w:val="00EF351F"/>
    <w:rsid w:val="00EF3F19"/>
    <w:rsid w:val="00EF431A"/>
    <w:rsid w:val="00EF5EE9"/>
    <w:rsid w:val="00EF7A40"/>
    <w:rsid w:val="00EF7E86"/>
    <w:rsid w:val="00F00682"/>
    <w:rsid w:val="00F02C70"/>
    <w:rsid w:val="00F04130"/>
    <w:rsid w:val="00F0565E"/>
    <w:rsid w:val="00F07328"/>
    <w:rsid w:val="00F07D53"/>
    <w:rsid w:val="00F11310"/>
    <w:rsid w:val="00F1277B"/>
    <w:rsid w:val="00F1300C"/>
    <w:rsid w:val="00F13B95"/>
    <w:rsid w:val="00F13FBC"/>
    <w:rsid w:val="00F1798E"/>
    <w:rsid w:val="00F2145C"/>
    <w:rsid w:val="00F21E95"/>
    <w:rsid w:val="00F2241B"/>
    <w:rsid w:val="00F22DC4"/>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4535"/>
    <w:rsid w:val="00F45AA6"/>
    <w:rsid w:val="00F45F5C"/>
    <w:rsid w:val="00F4793F"/>
    <w:rsid w:val="00F47AA5"/>
    <w:rsid w:val="00F50560"/>
    <w:rsid w:val="00F50AAD"/>
    <w:rsid w:val="00F531F7"/>
    <w:rsid w:val="00F535BA"/>
    <w:rsid w:val="00F53653"/>
    <w:rsid w:val="00F53B56"/>
    <w:rsid w:val="00F54F29"/>
    <w:rsid w:val="00F563C4"/>
    <w:rsid w:val="00F57429"/>
    <w:rsid w:val="00F60D68"/>
    <w:rsid w:val="00F615F5"/>
    <w:rsid w:val="00F619F3"/>
    <w:rsid w:val="00F6270F"/>
    <w:rsid w:val="00F62C8F"/>
    <w:rsid w:val="00F63629"/>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3409"/>
    <w:rsid w:val="00F9424A"/>
    <w:rsid w:val="00F96136"/>
    <w:rsid w:val="00F96267"/>
    <w:rsid w:val="00F97344"/>
    <w:rsid w:val="00F973D7"/>
    <w:rsid w:val="00F97B17"/>
    <w:rsid w:val="00F97E2B"/>
    <w:rsid w:val="00FA0620"/>
    <w:rsid w:val="00FA1779"/>
    <w:rsid w:val="00FA2634"/>
    <w:rsid w:val="00FA34AD"/>
    <w:rsid w:val="00FA6198"/>
    <w:rsid w:val="00FA67F4"/>
    <w:rsid w:val="00FA6CF0"/>
    <w:rsid w:val="00FA7811"/>
    <w:rsid w:val="00FB055E"/>
    <w:rsid w:val="00FB0C19"/>
    <w:rsid w:val="00FB1E10"/>
    <w:rsid w:val="00FB1E24"/>
    <w:rsid w:val="00FB2753"/>
    <w:rsid w:val="00FB2F33"/>
    <w:rsid w:val="00FB30C0"/>
    <w:rsid w:val="00FB3BE1"/>
    <w:rsid w:val="00FB3FFB"/>
    <w:rsid w:val="00FB4C25"/>
    <w:rsid w:val="00FB5C8B"/>
    <w:rsid w:val="00FB677F"/>
    <w:rsid w:val="00FB68A0"/>
    <w:rsid w:val="00FB764F"/>
    <w:rsid w:val="00FB7819"/>
    <w:rsid w:val="00FC33E4"/>
    <w:rsid w:val="00FC356D"/>
    <w:rsid w:val="00FC5257"/>
    <w:rsid w:val="00FC5AA4"/>
    <w:rsid w:val="00FC67FA"/>
    <w:rsid w:val="00FC6AC1"/>
    <w:rsid w:val="00FC7CD9"/>
    <w:rsid w:val="00FC7DBA"/>
    <w:rsid w:val="00FC7F33"/>
    <w:rsid w:val="00FD0CE9"/>
    <w:rsid w:val="00FD1923"/>
    <w:rsid w:val="00FD21F9"/>
    <w:rsid w:val="00FD3782"/>
    <w:rsid w:val="00FD3788"/>
    <w:rsid w:val="00FD3B74"/>
    <w:rsid w:val="00FD4A4C"/>
    <w:rsid w:val="00FD4D54"/>
    <w:rsid w:val="00FD5444"/>
    <w:rsid w:val="00FD5506"/>
    <w:rsid w:val="00FD69BF"/>
    <w:rsid w:val="00FD6D26"/>
    <w:rsid w:val="00FE1588"/>
    <w:rsid w:val="00FE1BF6"/>
    <w:rsid w:val="00FE2217"/>
    <w:rsid w:val="00FE4DA5"/>
    <w:rsid w:val="00FE562B"/>
    <w:rsid w:val="00FE5FA5"/>
    <w:rsid w:val="00FE64D8"/>
    <w:rsid w:val="00FF1E5F"/>
    <w:rsid w:val="00FF4236"/>
    <w:rsid w:val="00FF47B9"/>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260EA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character" w:customStyle="1" w:styleId="cf01">
    <w:name w:val="cf01"/>
    <w:basedOn w:val="Absatz-Standardschriftart"/>
    <w:rsid w:val="00F1277B"/>
    <w:rPr>
      <w:rFonts w:ascii="Segoe UI" w:hAnsi="Segoe UI" w:cs="Segoe UI" w:hint="default"/>
      <w:sz w:val="18"/>
      <w:szCs w:val="18"/>
    </w:rPr>
  </w:style>
  <w:style w:type="character" w:styleId="NichtaufgelsteErwhnung">
    <w:name w:val="Unresolved Mention"/>
    <w:basedOn w:val="Absatz-Standardschriftart"/>
    <w:uiPriority w:val="99"/>
    <w:semiHidden/>
    <w:unhideWhenUsed/>
    <w:rsid w:val="0054474E"/>
    <w:rPr>
      <w:color w:val="605E5C"/>
      <w:shd w:val="clear" w:color="auto" w:fill="E1DFDD"/>
    </w:rPr>
  </w:style>
  <w:style w:type="character" w:customStyle="1" w:styleId="berschrift3Zchn">
    <w:name w:val="Überschrift 3 Zchn"/>
    <w:basedOn w:val="Absatz-Standardschriftart"/>
    <w:link w:val="berschrift3"/>
    <w:uiPriority w:val="9"/>
    <w:semiHidden/>
    <w:rsid w:val="00260EA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7445700">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0942721">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7">
          <w:marLeft w:val="0"/>
          <w:marRight w:val="0"/>
          <w:marTop w:val="0"/>
          <w:marBottom w:val="0"/>
          <w:divBdr>
            <w:top w:val="none" w:sz="0" w:space="0" w:color="auto"/>
            <w:left w:val="none" w:sz="0" w:space="0" w:color="auto"/>
            <w:bottom w:val="none" w:sz="0" w:space="0" w:color="auto"/>
            <w:right w:val="none" w:sz="0" w:space="0" w:color="auto"/>
          </w:divBdr>
        </w:div>
        <w:div w:id="2142721219">
          <w:marLeft w:val="0"/>
          <w:marRight w:val="0"/>
          <w:marTop w:val="0"/>
          <w:marBottom w:val="0"/>
          <w:divBdr>
            <w:top w:val="none" w:sz="0" w:space="0" w:color="auto"/>
            <w:left w:val="none" w:sz="0" w:space="0" w:color="auto"/>
            <w:bottom w:val="none" w:sz="0" w:space="0" w:color="auto"/>
            <w:right w:val="none" w:sz="0" w:space="0" w:color="auto"/>
          </w:divBdr>
        </w:div>
        <w:div w:id="1675375554">
          <w:marLeft w:val="0"/>
          <w:marRight w:val="0"/>
          <w:marTop w:val="0"/>
          <w:marBottom w:val="0"/>
          <w:divBdr>
            <w:top w:val="none" w:sz="0" w:space="0" w:color="auto"/>
            <w:left w:val="none" w:sz="0" w:space="0" w:color="auto"/>
            <w:bottom w:val="none" w:sz="0" w:space="0" w:color="auto"/>
            <w:right w:val="none" w:sz="0" w:space="0" w:color="auto"/>
          </w:divBdr>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27949001">
      <w:bodyDiv w:val="1"/>
      <w:marLeft w:val="0"/>
      <w:marRight w:val="0"/>
      <w:marTop w:val="0"/>
      <w:marBottom w:val="0"/>
      <w:divBdr>
        <w:top w:val="none" w:sz="0" w:space="0" w:color="auto"/>
        <w:left w:val="none" w:sz="0" w:space="0" w:color="auto"/>
        <w:bottom w:val="none" w:sz="0" w:space="0" w:color="auto"/>
        <w:right w:val="none" w:sz="0" w:space="0" w:color="auto"/>
      </w:divBdr>
      <w:divsChild>
        <w:div w:id="2007587799">
          <w:marLeft w:val="0"/>
          <w:marRight w:val="0"/>
          <w:marTop w:val="0"/>
          <w:marBottom w:val="0"/>
          <w:divBdr>
            <w:top w:val="none" w:sz="0" w:space="0" w:color="auto"/>
            <w:left w:val="none" w:sz="0" w:space="0" w:color="auto"/>
            <w:bottom w:val="none" w:sz="0" w:space="0" w:color="auto"/>
            <w:right w:val="none" w:sz="0" w:space="0" w:color="auto"/>
          </w:divBdr>
        </w:div>
        <w:div w:id="1659841720">
          <w:marLeft w:val="0"/>
          <w:marRight w:val="0"/>
          <w:marTop w:val="0"/>
          <w:marBottom w:val="0"/>
          <w:divBdr>
            <w:top w:val="none" w:sz="0" w:space="0" w:color="auto"/>
            <w:left w:val="none" w:sz="0" w:space="0" w:color="auto"/>
            <w:bottom w:val="none" w:sz="0" w:space="0" w:color="auto"/>
            <w:right w:val="none" w:sz="0" w:space="0" w:color="auto"/>
          </w:divBdr>
        </w:div>
        <w:div w:id="311720133">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298680787">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3768618">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35591717">
      <w:bodyDiv w:val="1"/>
      <w:marLeft w:val="0"/>
      <w:marRight w:val="0"/>
      <w:marTop w:val="0"/>
      <w:marBottom w:val="0"/>
      <w:divBdr>
        <w:top w:val="none" w:sz="0" w:space="0" w:color="auto"/>
        <w:left w:val="none" w:sz="0" w:space="0" w:color="auto"/>
        <w:bottom w:val="none" w:sz="0" w:space="0" w:color="auto"/>
        <w:right w:val="none" w:sz="0" w:space="0" w:color="auto"/>
      </w:divBdr>
    </w:div>
    <w:div w:id="176175583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6580725">
      <w:bodyDiv w:val="1"/>
      <w:marLeft w:val="0"/>
      <w:marRight w:val="0"/>
      <w:marTop w:val="0"/>
      <w:marBottom w:val="0"/>
      <w:divBdr>
        <w:top w:val="none" w:sz="0" w:space="0" w:color="auto"/>
        <w:left w:val="none" w:sz="0" w:space="0" w:color="auto"/>
        <w:bottom w:val="none" w:sz="0" w:space="0" w:color="auto"/>
        <w:right w:val="none" w:sz="0" w:space="0" w:color="auto"/>
      </w:divBdr>
      <w:divsChild>
        <w:div w:id="10378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1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079741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6080143">
      <w:bodyDiv w:val="1"/>
      <w:marLeft w:val="0"/>
      <w:marRight w:val="0"/>
      <w:marTop w:val="0"/>
      <w:marBottom w:val="0"/>
      <w:divBdr>
        <w:top w:val="none" w:sz="0" w:space="0" w:color="auto"/>
        <w:left w:val="none" w:sz="0" w:space="0" w:color="auto"/>
        <w:bottom w:val="none" w:sz="0" w:space="0" w:color="auto"/>
        <w:right w:val="none" w:sz="0" w:space="0" w:color="auto"/>
      </w:divBdr>
      <w:divsChild>
        <w:div w:id="2138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7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ndzone.sennheiser-group.com/share/rfdg1o6cjvADJ9iA1pz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purl.org/dc/terms/"/>
    <ds:schemaRef ds:uri="8d9f8a42-9bbf-4c5a-845e-7a3f34491935"/>
    <ds:schemaRef ds:uri="http://purl.org/dc/dcmitype/"/>
    <ds:schemaRef ds:uri="http://schemas.microsoft.com/office/infopath/2007/PartnerControls"/>
    <ds:schemaRef ds:uri="9be569a9-0d37-4e1d-8169-1143c5dd3454"/>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3352</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22</cp:revision>
  <cp:lastPrinted>2025-12-09T08:34:00Z</cp:lastPrinted>
  <dcterms:created xsi:type="dcterms:W3CDTF">2025-12-08T14:39:00Z</dcterms:created>
  <dcterms:modified xsi:type="dcterms:W3CDTF">2025-12-09T08:34:00Z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